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75A70" w14:textId="02C5ED2E" w:rsidR="003F4D4C" w:rsidRPr="00AF7F82" w:rsidRDefault="009C40C6" w:rsidP="00AF7F82">
      <w:pPr>
        <w:rPr>
          <w:b/>
          <w:bCs/>
        </w:rPr>
      </w:pPr>
      <w:r>
        <w:rPr>
          <w:b/>
          <w:bCs/>
        </w:rPr>
        <w:t xml:space="preserve">Anexo - </w:t>
      </w:r>
      <w:r w:rsidRPr="00AF7F82">
        <w:rPr>
          <w:b/>
          <w:bCs/>
        </w:rPr>
        <w:t>Modelagem Econométrica dos Impactos da IA e Automação (2026–2030)</w:t>
      </w:r>
    </w:p>
    <w:p w14:paraId="51053954" w14:textId="77777777" w:rsidR="003F4D4C" w:rsidRDefault="00000000">
      <w:r>
        <w:t>1. Estrutura Analítica</w:t>
      </w:r>
    </w:p>
    <w:p w14:paraId="2B5FDF1F" w14:textId="77777777" w:rsidR="00AF7F82" w:rsidRDefault="00000000">
      <w:r>
        <w:t xml:space="preserve">Parte-se de uma função de produção Cobb-Douglas ampliada, incorporando capital digital e segmentação do trabalho por intensidade tecnológica. A especificação geral assume a forma </w:t>
      </w:r>
    </w:p>
    <w:p w14:paraId="3B836A22" w14:textId="0E944C89" w:rsidR="00AF7F82" w:rsidRDefault="00AF7F82" w:rsidP="00AF7F82">
      <w:pPr>
        <w:jc w:val="center"/>
      </w:pPr>
      <w:r w:rsidRPr="00F502B9">
        <w:rPr>
          <w:noProof/>
        </w:rPr>
        <w:drawing>
          <wp:inline distT="0" distB="0" distL="0" distR="0" wp14:anchorId="6842EA3D" wp14:editId="6A21108E">
            <wp:extent cx="1656920" cy="272383"/>
            <wp:effectExtent l="0" t="0" r="635" b="0"/>
            <wp:docPr id="166835117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567" cy="283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960234" w14:textId="77777777" w:rsidR="00AF7F82" w:rsidRDefault="00AF7F82" w:rsidP="00AF7F82">
      <w:r>
        <w:t>onde A representa a produtividade total dos fatores (PTF), K o capital físico, L</w:t>
      </w:r>
      <w:r>
        <w:rPr>
          <w:vertAlign w:val="subscript"/>
        </w:rPr>
        <w:t xml:space="preserve">T </w:t>
      </w:r>
      <w:r>
        <w:t>o trabalho complementar à IA e L</w:t>
      </w:r>
      <w:r>
        <w:rPr>
          <w:vertAlign w:val="subscript"/>
        </w:rPr>
        <w:t>N</w:t>
      </w:r>
      <w:r>
        <w:t xml:space="preserve"> o trabalho rotineiro potencialmente substituível. A difusão de IA afeta simultaneamente a PTF e a composição do trabalho, com efeitos diferenciados sobre elasticidade emprego-produto.</w:t>
      </w:r>
    </w:p>
    <w:p w14:paraId="384C6F8F" w14:textId="77777777" w:rsidR="003F4D4C" w:rsidRDefault="00000000">
      <w:r>
        <w:t>Com base na literatura internacional, adota-se elasticidade emprego-produto histórica brasileira de aproximadamente 0,55, com redução para 0,35–0,45 em cenários de automação intensiva. Estudos recentes indicam que ganhos de PTF associados à IA podem variar entre 0,8% e 2,5% ao ano, dependendo do grau de difusão tecnológica e complementaridade institucional.</w:t>
      </w:r>
    </w:p>
    <w:p w14:paraId="6760A0A1" w14:textId="77777777" w:rsidR="003F4D4C" w:rsidRDefault="00000000">
      <w:r>
        <w:t>2. Simulações Quantitativas</w:t>
      </w:r>
    </w:p>
    <w:p w14:paraId="00FF3EF9" w14:textId="77777777" w:rsidR="003F4D4C" w:rsidRDefault="00000000">
      <w:r>
        <w:t>Foram construídos três cenários prospectivos (aceleração inclusiva, transição gerenciável e automação excludente), com hipóteses diferenciadas de crescimento do PIB, intensidade de difusão de IA e escala de requalificação profissional. As projeções indicam que, no cenário inclusivo, o emprego pode crescer até 6,8% acumulado até 2030, com redução da informalidade para 34% e aumento da renda média real em aproximadamente 23%. No cenário excludente, o emprego pode estagnar ou retrair marginalmente, com aumento da informalidade para 43% e elevação do coeficiente de Gini do trabalho para patamar entre 0,54 e 0,56.</w:t>
      </w:r>
    </w:p>
    <w:p w14:paraId="5B1F7AF2" w14:textId="77777777" w:rsidR="003F4D4C" w:rsidRDefault="00000000">
      <w:r>
        <w:t>3. Decomposição da Renda Média</w:t>
      </w:r>
    </w:p>
    <w:p w14:paraId="61BC815C" w14:textId="77777777" w:rsidR="003F4D4C" w:rsidRDefault="00000000">
      <w:r>
        <w:t>A variação da renda média pode ser decomposta em três componentes: (i) efeito produtividade; (ii) efeito composição ocupacional; e (iii) efeito substituição. No cenário excludente, observa-se crescimento da renda média acompanhado de queda da renda mediana, indicando concentração distributiva dos ganhos tecnológicos.</w:t>
      </w:r>
    </w:p>
    <w:p w14:paraId="17BB9DDC" w14:textId="77777777" w:rsidR="003F4D4C" w:rsidRDefault="00000000">
      <w:r>
        <w:t>4. Notas Metodológicas</w:t>
      </w:r>
    </w:p>
    <w:p w14:paraId="13A3C8EE" w14:textId="77777777" w:rsidR="003F4D4C" w:rsidRDefault="00000000">
      <w:r>
        <w:t xml:space="preserve">As estimativas utilizam parâmetros derivados de estudos da Organização Internacional do Trabalho (2025), da Organização para a Cooperação e Desenvolvimento Econômico (2023–2025) e dos trabalhos de Acemoglu e Restrepo sobre automação orientada a tarefas e seus efeitos distributivos. A modelagem assume neutralidade de política fiscal </w:t>
      </w:r>
      <w:r>
        <w:lastRenderedPageBreak/>
        <w:t>e monetária no horizonte projetado e mantém constante a participação do trabalho no PIB, salvo nos cenários de automação excludente, onde se admite redução de até 2 p.p.</w:t>
      </w:r>
    </w:p>
    <w:p w14:paraId="31FB3835" w14:textId="26EC5B56" w:rsidR="00AF7F82" w:rsidRDefault="00AF7F82" w:rsidP="00AF7F82">
      <w:r>
        <w:t>As tabelas a seguir apresentam detalhamento econométrico das simulações realizadas no</w:t>
      </w:r>
      <w:r w:rsidR="007B78E6">
        <w:t xml:space="preserve"> artigo</w:t>
      </w:r>
      <w:r>
        <w:t>, incluindo especificações de modelos, parâmetros calibrados e tabelas de resultados estimados.</w:t>
      </w:r>
    </w:p>
    <w:p w14:paraId="0DA81070" w14:textId="77777777" w:rsidR="00AF7F82" w:rsidRPr="007B78E6" w:rsidRDefault="00AF7F82" w:rsidP="007B78E6">
      <w:pPr>
        <w:rPr>
          <w:b/>
          <w:bCs/>
        </w:rPr>
      </w:pPr>
      <w:r w:rsidRPr="007B78E6">
        <w:rPr>
          <w:b/>
          <w:bCs/>
        </w:rPr>
        <w:t>Tabela A1 – Estimativas Simuladas do Modelo de Produção Ampliado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2126"/>
        <w:gridCol w:w="2268"/>
        <w:gridCol w:w="1508"/>
      </w:tblGrid>
      <w:tr w:rsidR="00AF7F82" w:rsidRPr="007B78E6" w14:paraId="02A2FE86" w14:textId="77777777" w:rsidTr="007B78E6">
        <w:tc>
          <w:tcPr>
            <w:tcW w:w="3114" w:type="dxa"/>
          </w:tcPr>
          <w:p w14:paraId="038B6199" w14:textId="77777777" w:rsidR="00AF7F82" w:rsidRPr="007B78E6" w:rsidRDefault="00AF7F82" w:rsidP="00B96DF7">
            <w:pPr>
              <w:rPr>
                <w:sz w:val="20"/>
                <w:szCs w:val="20"/>
              </w:rPr>
            </w:pPr>
            <w:r w:rsidRPr="007B78E6">
              <w:rPr>
                <w:sz w:val="20"/>
                <w:szCs w:val="20"/>
              </w:rPr>
              <w:t>Variável</w:t>
            </w:r>
          </w:p>
        </w:tc>
        <w:tc>
          <w:tcPr>
            <w:tcW w:w="2126" w:type="dxa"/>
          </w:tcPr>
          <w:p w14:paraId="152BD3F2" w14:textId="77777777" w:rsidR="00AF7F82" w:rsidRPr="007B78E6" w:rsidRDefault="00AF7F82" w:rsidP="007B78E6">
            <w:pPr>
              <w:jc w:val="center"/>
              <w:rPr>
                <w:sz w:val="20"/>
                <w:szCs w:val="20"/>
              </w:rPr>
            </w:pPr>
            <w:r w:rsidRPr="007B78E6">
              <w:rPr>
                <w:sz w:val="20"/>
                <w:szCs w:val="20"/>
              </w:rPr>
              <w:t>Coeficiente (β)</w:t>
            </w:r>
          </w:p>
        </w:tc>
        <w:tc>
          <w:tcPr>
            <w:tcW w:w="2268" w:type="dxa"/>
          </w:tcPr>
          <w:p w14:paraId="4D6EA894" w14:textId="77777777" w:rsidR="00AF7F82" w:rsidRPr="007B78E6" w:rsidRDefault="00AF7F82" w:rsidP="007B78E6">
            <w:pPr>
              <w:jc w:val="center"/>
              <w:rPr>
                <w:sz w:val="20"/>
                <w:szCs w:val="20"/>
              </w:rPr>
            </w:pPr>
            <w:r w:rsidRPr="007B78E6">
              <w:rPr>
                <w:sz w:val="20"/>
                <w:szCs w:val="20"/>
              </w:rPr>
              <w:t>Erro-Padrão (simulado)</w:t>
            </w:r>
          </w:p>
        </w:tc>
        <w:tc>
          <w:tcPr>
            <w:tcW w:w="1508" w:type="dxa"/>
          </w:tcPr>
          <w:p w14:paraId="2946226A" w14:textId="77777777" w:rsidR="00AF7F82" w:rsidRPr="007B78E6" w:rsidRDefault="00AF7F82" w:rsidP="007B78E6">
            <w:pPr>
              <w:jc w:val="center"/>
              <w:rPr>
                <w:sz w:val="20"/>
                <w:szCs w:val="20"/>
              </w:rPr>
            </w:pPr>
            <w:r w:rsidRPr="007B78E6">
              <w:rPr>
                <w:sz w:val="20"/>
                <w:szCs w:val="20"/>
              </w:rPr>
              <w:t>Elasticidade</w:t>
            </w:r>
          </w:p>
        </w:tc>
      </w:tr>
      <w:tr w:rsidR="00AF7F82" w:rsidRPr="007B78E6" w14:paraId="2BA8E196" w14:textId="77777777" w:rsidTr="007B78E6">
        <w:tc>
          <w:tcPr>
            <w:tcW w:w="3114" w:type="dxa"/>
          </w:tcPr>
          <w:p w14:paraId="420B0F21" w14:textId="77777777" w:rsidR="00AF7F82" w:rsidRPr="007B78E6" w:rsidRDefault="00AF7F82" w:rsidP="00B96DF7">
            <w:pPr>
              <w:rPr>
                <w:sz w:val="20"/>
                <w:szCs w:val="20"/>
              </w:rPr>
            </w:pPr>
            <w:r w:rsidRPr="007B78E6">
              <w:rPr>
                <w:sz w:val="20"/>
                <w:szCs w:val="20"/>
              </w:rPr>
              <w:t>Capital Físico (K)</w:t>
            </w:r>
          </w:p>
        </w:tc>
        <w:tc>
          <w:tcPr>
            <w:tcW w:w="2126" w:type="dxa"/>
          </w:tcPr>
          <w:p w14:paraId="3D504486" w14:textId="77777777" w:rsidR="00AF7F82" w:rsidRPr="007B78E6" w:rsidRDefault="00AF7F82" w:rsidP="007B78E6">
            <w:pPr>
              <w:jc w:val="center"/>
              <w:rPr>
                <w:sz w:val="20"/>
                <w:szCs w:val="20"/>
              </w:rPr>
            </w:pPr>
            <w:r w:rsidRPr="007B78E6">
              <w:rPr>
                <w:sz w:val="20"/>
                <w:szCs w:val="20"/>
              </w:rPr>
              <w:t>0,32</w:t>
            </w:r>
          </w:p>
        </w:tc>
        <w:tc>
          <w:tcPr>
            <w:tcW w:w="2268" w:type="dxa"/>
          </w:tcPr>
          <w:p w14:paraId="4B61A9DC" w14:textId="77777777" w:rsidR="00AF7F82" w:rsidRPr="007B78E6" w:rsidRDefault="00AF7F82" w:rsidP="007B78E6">
            <w:pPr>
              <w:jc w:val="center"/>
              <w:rPr>
                <w:sz w:val="20"/>
                <w:szCs w:val="20"/>
              </w:rPr>
            </w:pPr>
            <w:r w:rsidRPr="007B78E6">
              <w:rPr>
                <w:sz w:val="20"/>
                <w:szCs w:val="20"/>
              </w:rPr>
              <w:t>0,04</w:t>
            </w:r>
          </w:p>
        </w:tc>
        <w:tc>
          <w:tcPr>
            <w:tcW w:w="1508" w:type="dxa"/>
          </w:tcPr>
          <w:p w14:paraId="7CBE4D50" w14:textId="77777777" w:rsidR="00AF7F82" w:rsidRPr="007B78E6" w:rsidRDefault="00AF7F82" w:rsidP="007B78E6">
            <w:pPr>
              <w:jc w:val="center"/>
              <w:rPr>
                <w:sz w:val="20"/>
                <w:szCs w:val="20"/>
              </w:rPr>
            </w:pPr>
            <w:r w:rsidRPr="007B78E6">
              <w:rPr>
                <w:sz w:val="20"/>
                <w:szCs w:val="20"/>
              </w:rPr>
              <w:t>0,32</w:t>
            </w:r>
          </w:p>
        </w:tc>
      </w:tr>
      <w:tr w:rsidR="00AF7F82" w:rsidRPr="007B78E6" w14:paraId="7C3A9725" w14:textId="77777777" w:rsidTr="007B78E6">
        <w:tc>
          <w:tcPr>
            <w:tcW w:w="3114" w:type="dxa"/>
          </w:tcPr>
          <w:p w14:paraId="08E30426" w14:textId="7CA2F65B" w:rsidR="00AF7F82" w:rsidRPr="007B78E6" w:rsidRDefault="00AF7F82" w:rsidP="00B96DF7">
            <w:pPr>
              <w:rPr>
                <w:sz w:val="20"/>
                <w:szCs w:val="20"/>
              </w:rPr>
            </w:pPr>
            <w:r w:rsidRPr="007B78E6">
              <w:rPr>
                <w:sz w:val="20"/>
                <w:szCs w:val="20"/>
              </w:rPr>
              <w:t>Trabalho Tecnológico (L</w:t>
            </w:r>
            <w:r w:rsidRPr="007B78E6">
              <w:rPr>
                <w:sz w:val="20"/>
                <w:szCs w:val="20"/>
                <w:vertAlign w:val="subscript"/>
              </w:rPr>
              <w:t>T</w:t>
            </w:r>
            <w:r w:rsidRPr="007B78E6">
              <w:rPr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14:paraId="0822D251" w14:textId="77777777" w:rsidR="00AF7F82" w:rsidRPr="007B78E6" w:rsidRDefault="00AF7F82" w:rsidP="007B78E6">
            <w:pPr>
              <w:jc w:val="center"/>
              <w:rPr>
                <w:sz w:val="20"/>
                <w:szCs w:val="20"/>
              </w:rPr>
            </w:pPr>
            <w:r w:rsidRPr="007B78E6">
              <w:rPr>
                <w:sz w:val="20"/>
                <w:szCs w:val="20"/>
              </w:rPr>
              <w:t>0,41</w:t>
            </w:r>
          </w:p>
        </w:tc>
        <w:tc>
          <w:tcPr>
            <w:tcW w:w="2268" w:type="dxa"/>
          </w:tcPr>
          <w:p w14:paraId="3AEB1CDB" w14:textId="77777777" w:rsidR="00AF7F82" w:rsidRPr="007B78E6" w:rsidRDefault="00AF7F82" w:rsidP="007B78E6">
            <w:pPr>
              <w:jc w:val="center"/>
              <w:rPr>
                <w:sz w:val="20"/>
                <w:szCs w:val="20"/>
              </w:rPr>
            </w:pPr>
            <w:r w:rsidRPr="007B78E6">
              <w:rPr>
                <w:sz w:val="20"/>
                <w:szCs w:val="20"/>
              </w:rPr>
              <w:t>0,05</w:t>
            </w:r>
          </w:p>
        </w:tc>
        <w:tc>
          <w:tcPr>
            <w:tcW w:w="1508" w:type="dxa"/>
          </w:tcPr>
          <w:p w14:paraId="68BED692" w14:textId="77777777" w:rsidR="00AF7F82" w:rsidRPr="007B78E6" w:rsidRDefault="00AF7F82" w:rsidP="007B78E6">
            <w:pPr>
              <w:jc w:val="center"/>
              <w:rPr>
                <w:sz w:val="20"/>
                <w:szCs w:val="20"/>
              </w:rPr>
            </w:pPr>
            <w:r w:rsidRPr="007B78E6">
              <w:rPr>
                <w:sz w:val="20"/>
                <w:szCs w:val="20"/>
              </w:rPr>
              <w:t>0,41</w:t>
            </w:r>
          </w:p>
        </w:tc>
      </w:tr>
      <w:tr w:rsidR="00AF7F82" w:rsidRPr="007B78E6" w14:paraId="5071B9CE" w14:textId="77777777" w:rsidTr="007B78E6">
        <w:tc>
          <w:tcPr>
            <w:tcW w:w="3114" w:type="dxa"/>
          </w:tcPr>
          <w:p w14:paraId="6EC56D29" w14:textId="7F1F0A64" w:rsidR="00AF7F82" w:rsidRPr="007B78E6" w:rsidRDefault="00AF7F82" w:rsidP="00B96DF7">
            <w:pPr>
              <w:rPr>
                <w:sz w:val="20"/>
                <w:szCs w:val="20"/>
                <w:vertAlign w:val="subscript"/>
              </w:rPr>
            </w:pPr>
            <w:r w:rsidRPr="007B78E6">
              <w:rPr>
                <w:sz w:val="20"/>
                <w:szCs w:val="20"/>
              </w:rPr>
              <w:t>Trabalho Rotineiro (L</w:t>
            </w:r>
            <w:r w:rsidRPr="007B78E6">
              <w:rPr>
                <w:sz w:val="20"/>
                <w:szCs w:val="20"/>
                <w:vertAlign w:val="subscript"/>
              </w:rPr>
              <w:t>N</w:t>
            </w:r>
            <w:r w:rsidRPr="007B78E6">
              <w:rPr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14:paraId="26F9AE83" w14:textId="77777777" w:rsidR="00AF7F82" w:rsidRPr="007B78E6" w:rsidRDefault="00AF7F82" w:rsidP="007B78E6">
            <w:pPr>
              <w:jc w:val="center"/>
              <w:rPr>
                <w:sz w:val="20"/>
                <w:szCs w:val="20"/>
              </w:rPr>
            </w:pPr>
            <w:r w:rsidRPr="007B78E6">
              <w:rPr>
                <w:sz w:val="20"/>
                <w:szCs w:val="20"/>
              </w:rPr>
              <w:t>0,27</w:t>
            </w:r>
          </w:p>
        </w:tc>
        <w:tc>
          <w:tcPr>
            <w:tcW w:w="2268" w:type="dxa"/>
          </w:tcPr>
          <w:p w14:paraId="53A8B1BA" w14:textId="77777777" w:rsidR="00AF7F82" w:rsidRPr="007B78E6" w:rsidRDefault="00AF7F82" w:rsidP="007B78E6">
            <w:pPr>
              <w:jc w:val="center"/>
              <w:rPr>
                <w:sz w:val="20"/>
                <w:szCs w:val="20"/>
              </w:rPr>
            </w:pPr>
            <w:r w:rsidRPr="007B78E6">
              <w:rPr>
                <w:sz w:val="20"/>
                <w:szCs w:val="20"/>
              </w:rPr>
              <w:t>0,03</w:t>
            </w:r>
          </w:p>
        </w:tc>
        <w:tc>
          <w:tcPr>
            <w:tcW w:w="1508" w:type="dxa"/>
          </w:tcPr>
          <w:p w14:paraId="09B71A1E" w14:textId="77777777" w:rsidR="00AF7F82" w:rsidRPr="007B78E6" w:rsidRDefault="00AF7F82" w:rsidP="007B78E6">
            <w:pPr>
              <w:jc w:val="center"/>
              <w:rPr>
                <w:sz w:val="20"/>
                <w:szCs w:val="20"/>
              </w:rPr>
            </w:pPr>
            <w:r w:rsidRPr="007B78E6">
              <w:rPr>
                <w:sz w:val="20"/>
                <w:szCs w:val="20"/>
              </w:rPr>
              <w:t>0,27</w:t>
            </w:r>
          </w:p>
        </w:tc>
      </w:tr>
      <w:tr w:rsidR="00AF7F82" w:rsidRPr="007B78E6" w14:paraId="46C6611F" w14:textId="77777777" w:rsidTr="007B78E6">
        <w:tc>
          <w:tcPr>
            <w:tcW w:w="3114" w:type="dxa"/>
          </w:tcPr>
          <w:p w14:paraId="35F1E390" w14:textId="77777777" w:rsidR="00AF7F82" w:rsidRPr="007B78E6" w:rsidRDefault="00AF7F82" w:rsidP="00B96DF7">
            <w:pPr>
              <w:rPr>
                <w:sz w:val="20"/>
                <w:szCs w:val="20"/>
              </w:rPr>
            </w:pPr>
            <w:r w:rsidRPr="007B78E6">
              <w:rPr>
                <w:sz w:val="20"/>
                <w:szCs w:val="20"/>
              </w:rPr>
              <w:t>PTF associada à IA</w:t>
            </w:r>
          </w:p>
        </w:tc>
        <w:tc>
          <w:tcPr>
            <w:tcW w:w="2126" w:type="dxa"/>
          </w:tcPr>
          <w:p w14:paraId="1BB3C8FB" w14:textId="77777777" w:rsidR="00AF7F82" w:rsidRPr="007B78E6" w:rsidRDefault="00AF7F82" w:rsidP="007B78E6">
            <w:pPr>
              <w:jc w:val="center"/>
              <w:rPr>
                <w:sz w:val="20"/>
                <w:szCs w:val="20"/>
              </w:rPr>
            </w:pPr>
            <w:r w:rsidRPr="007B78E6">
              <w:rPr>
                <w:sz w:val="20"/>
                <w:szCs w:val="20"/>
              </w:rPr>
              <w:t>0,018–0,025 a.a.</w:t>
            </w:r>
          </w:p>
        </w:tc>
        <w:tc>
          <w:tcPr>
            <w:tcW w:w="2268" w:type="dxa"/>
          </w:tcPr>
          <w:p w14:paraId="5B320B77" w14:textId="77777777" w:rsidR="00AF7F82" w:rsidRPr="007B78E6" w:rsidRDefault="00AF7F82" w:rsidP="007B78E6">
            <w:pPr>
              <w:jc w:val="center"/>
              <w:rPr>
                <w:sz w:val="20"/>
                <w:szCs w:val="20"/>
              </w:rPr>
            </w:pPr>
            <w:r w:rsidRPr="007B78E6">
              <w:rPr>
                <w:sz w:val="20"/>
                <w:szCs w:val="20"/>
              </w:rPr>
              <w:t>-</w:t>
            </w:r>
          </w:p>
        </w:tc>
        <w:tc>
          <w:tcPr>
            <w:tcW w:w="1508" w:type="dxa"/>
          </w:tcPr>
          <w:p w14:paraId="29EEBC9B" w14:textId="77777777" w:rsidR="00AF7F82" w:rsidRPr="007B78E6" w:rsidRDefault="00AF7F82" w:rsidP="007B78E6">
            <w:pPr>
              <w:jc w:val="center"/>
              <w:rPr>
                <w:sz w:val="20"/>
                <w:szCs w:val="20"/>
              </w:rPr>
            </w:pPr>
            <w:r w:rsidRPr="007B78E6">
              <w:rPr>
                <w:sz w:val="20"/>
                <w:szCs w:val="20"/>
              </w:rPr>
              <w:t>-</w:t>
            </w:r>
          </w:p>
        </w:tc>
      </w:tr>
    </w:tbl>
    <w:p w14:paraId="4388C1CC" w14:textId="77777777" w:rsidR="00AF7F82" w:rsidRPr="007B78E6" w:rsidRDefault="00AF7F82" w:rsidP="007B78E6">
      <w:pPr>
        <w:rPr>
          <w:b/>
          <w:bCs/>
        </w:rPr>
      </w:pPr>
      <w:r w:rsidRPr="007B78E6">
        <w:rPr>
          <w:b/>
          <w:bCs/>
        </w:rPr>
        <w:t>Tabela A2 – Elasticidade Emprego-Produto por Cenário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3118"/>
        <w:gridCol w:w="3209"/>
      </w:tblGrid>
      <w:tr w:rsidR="00AF7F82" w:rsidRPr="007B78E6" w14:paraId="3EA725D7" w14:textId="77777777" w:rsidTr="007B78E6">
        <w:tc>
          <w:tcPr>
            <w:tcW w:w="2689" w:type="dxa"/>
          </w:tcPr>
          <w:p w14:paraId="707F7949" w14:textId="77777777" w:rsidR="00AF7F82" w:rsidRPr="007B78E6" w:rsidRDefault="00AF7F82" w:rsidP="00B96DF7">
            <w:pPr>
              <w:rPr>
                <w:sz w:val="20"/>
                <w:szCs w:val="20"/>
              </w:rPr>
            </w:pPr>
            <w:r w:rsidRPr="007B78E6">
              <w:rPr>
                <w:sz w:val="20"/>
                <w:szCs w:val="20"/>
              </w:rPr>
              <w:t>Cenário</w:t>
            </w:r>
          </w:p>
        </w:tc>
        <w:tc>
          <w:tcPr>
            <w:tcW w:w="3118" w:type="dxa"/>
          </w:tcPr>
          <w:p w14:paraId="655CDEFA" w14:textId="77777777" w:rsidR="00AF7F82" w:rsidRPr="007B78E6" w:rsidRDefault="00AF7F82" w:rsidP="007B78E6">
            <w:pPr>
              <w:jc w:val="center"/>
              <w:rPr>
                <w:sz w:val="20"/>
                <w:szCs w:val="20"/>
              </w:rPr>
            </w:pPr>
            <w:r w:rsidRPr="007B78E6">
              <w:rPr>
                <w:sz w:val="20"/>
                <w:szCs w:val="20"/>
              </w:rPr>
              <w:t>Elasticidade Emprego-Produto</w:t>
            </w:r>
          </w:p>
        </w:tc>
        <w:tc>
          <w:tcPr>
            <w:tcW w:w="3209" w:type="dxa"/>
          </w:tcPr>
          <w:p w14:paraId="36E30798" w14:textId="77777777" w:rsidR="00AF7F82" w:rsidRPr="007B78E6" w:rsidRDefault="00AF7F82" w:rsidP="007B78E6">
            <w:pPr>
              <w:jc w:val="center"/>
              <w:rPr>
                <w:sz w:val="20"/>
                <w:szCs w:val="20"/>
              </w:rPr>
            </w:pPr>
            <w:r w:rsidRPr="007B78E6">
              <w:rPr>
                <w:sz w:val="20"/>
                <w:szCs w:val="20"/>
              </w:rPr>
              <w:t>Impacto no Emprego (2026–2030)</w:t>
            </w:r>
          </w:p>
        </w:tc>
      </w:tr>
      <w:tr w:rsidR="00AF7F82" w:rsidRPr="007B78E6" w14:paraId="54C37C51" w14:textId="77777777" w:rsidTr="007B78E6">
        <w:tc>
          <w:tcPr>
            <w:tcW w:w="2689" w:type="dxa"/>
          </w:tcPr>
          <w:p w14:paraId="2D6377DB" w14:textId="77777777" w:rsidR="00AF7F82" w:rsidRPr="007B78E6" w:rsidRDefault="00AF7F82" w:rsidP="00B96DF7">
            <w:pPr>
              <w:rPr>
                <w:sz w:val="20"/>
                <w:szCs w:val="20"/>
              </w:rPr>
            </w:pPr>
            <w:r w:rsidRPr="007B78E6">
              <w:rPr>
                <w:sz w:val="20"/>
                <w:szCs w:val="20"/>
              </w:rPr>
              <w:t>Aceleração Inclusiva</w:t>
            </w:r>
          </w:p>
        </w:tc>
        <w:tc>
          <w:tcPr>
            <w:tcW w:w="3118" w:type="dxa"/>
          </w:tcPr>
          <w:p w14:paraId="5BF9E2BA" w14:textId="77777777" w:rsidR="00AF7F82" w:rsidRPr="007B78E6" w:rsidRDefault="00AF7F82" w:rsidP="007B78E6">
            <w:pPr>
              <w:jc w:val="center"/>
              <w:rPr>
                <w:sz w:val="20"/>
                <w:szCs w:val="20"/>
              </w:rPr>
            </w:pPr>
            <w:r w:rsidRPr="007B78E6">
              <w:rPr>
                <w:sz w:val="20"/>
                <w:szCs w:val="20"/>
              </w:rPr>
              <w:t>0,50</w:t>
            </w:r>
          </w:p>
        </w:tc>
        <w:tc>
          <w:tcPr>
            <w:tcW w:w="3209" w:type="dxa"/>
          </w:tcPr>
          <w:p w14:paraId="1C7BCF11" w14:textId="77777777" w:rsidR="00AF7F82" w:rsidRPr="007B78E6" w:rsidRDefault="00AF7F82" w:rsidP="007B78E6">
            <w:pPr>
              <w:jc w:val="center"/>
              <w:rPr>
                <w:sz w:val="20"/>
                <w:szCs w:val="20"/>
              </w:rPr>
            </w:pPr>
            <w:r w:rsidRPr="007B78E6">
              <w:rPr>
                <w:sz w:val="20"/>
                <w:szCs w:val="20"/>
              </w:rPr>
              <w:t>+6,8%</w:t>
            </w:r>
          </w:p>
        </w:tc>
      </w:tr>
      <w:tr w:rsidR="00AF7F82" w:rsidRPr="007B78E6" w14:paraId="1E72A0A4" w14:textId="77777777" w:rsidTr="007B78E6">
        <w:tc>
          <w:tcPr>
            <w:tcW w:w="2689" w:type="dxa"/>
          </w:tcPr>
          <w:p w14:paraId="6A8511A8" w14:textId="77777777" w:rsidR="00AF7F82" w:rsidRPr="007B78E6" w:rsidRDefault="00AF7F82" w:rsidP="00B96DF7">
            <w:pPr>
              <w:rPr>
                <w:sz w:val="20"/>
                <w:szCs w:val="20"/>
              </w:rPr>
            </w:pPr>
            <w:r w:rsidRPr="007B78E6">
              <w:rPr>
                <w:sz w:val="20"/>
                <w:szCs w:val="20"/>
              </w:rPr>
              <w:t>Transição Gerenciável</w:t>
            </w:r>
          </w:p>
        </w:tc>
        <w:tc>
          <w:tcPr>
            <w:tcW w:w="3118" w:type="dxa"/>
          </w:tcPr>
          <w:p w14:paraId="0E0338E5" w14:textId="77777777" w:rsidR="00AF7F82" w:rsidRPr="007B78E6" w:rsidRDefault="00AF7F82" w:rsidP="007B78E6">
            <w:pPr>
              <w:jc w:val="center"/>
              <w:rPr>
                <w:sz w:val="20"/>
                <w:szCs w:val="20"/>
              </w:rPr>
            </w:pPr>
            <w:r w:rsidRPr="007B78E6">
              <w:rPr>
                <w:sz w:val="20"/>
                <w:szCs w:val="20"/>
              </w:rPr>
              <w:t>0,40</w:t>
            </w:r>
          </w:p>
        </w:tc>
        <w:tc>
          <w:tcPr>
            <w:tcW w:w="3209" w:type="dxa"/>
          </w:tcPr>
          <w:p w14:paraId="2CAA5B05" w14:textId="77777777" w:rsidR="00AF7F82" w:rsidRPr="007B78E6" w:rsidRDefault="00AF7F82" w:rsidP="007B78E6">
            <w:pPr>
              <w:jc w:val="center"/>
              <w:rPr>
                <w:sz w:val="20"/>
                <w:szCs w:val="20"/>
              </w:rPr>
            </w:pPr>
            <w:r w:rsidRPr="007B78E6">
              <w:rPr>
                <w:sz w:val="20"/>
                <w:szCs w:val="20"/>
              </w:rPr>
              <w:t>+3,2%</w:t>
            </w:r>
          </w:p>
        </w:tc>
      </w:tr>
      <w:tr w:rsidR="00AF7F82" w:rsidRPr="007B78E6" w14:paraId="01919360" w14:textId="77777777" w:rsidTr="007B78E6">
        <w:tc>
          <w:tcPr>
            <w:tcW w:w="2689" w:type="dxa"/>
          </w:tcPr>
          <w:p w14:paraId="2E89748B" w14:textId="77777777" w:rsidR="00AF7F82" w:rsidRPr="007B78E6" w:rsidRDefault="00AF7F82" w:rsidP="00B96DF7">
            <w:pPr>
              <w:rPr>
                <w:sz w:val="20"/>
                <w:szCs w:val="20"/>
              </w:rPr>
            </w:pPr>
            <w:r w:rsidRPr="007B78E6">
              <w:rPr>
                <w:sz w:val="20"/>
                <w:szCs w:val="20"/>
              </w:rPr>
              <w:t>Automação Excludente</w:t>
            </w:r>
          </w:p>
        </w:tc>
        <w:tc>
          <w:tcPr>
            <w:tcW w:w="3118" w:type="dxa"/>
          </w:tcPr>
          <w:p w14:paraId="6A48BE7A" w14:textId="77777777" w:rsidR="00AF7F82" w:rsidRPr="007B78E6" w:rsidRDefault="00AF7F82" w:rsidP="007B78E6">
            <w:pPr>
              <w:jc w:val="center"/>
              <w:rPr>
                <w:sz w:val="20"/>
                <w:szCs w:val="20"/>
              </w:rPr>
            </w:pPr>
            <w:r w:rsidRPr="007B78E6">
              <w:rPr>
                <w:sz w:val="20"/>
                <w:szCs w:val="20"/>
              </w:rPr>
              <w:t>0,25</w:t>
            </w:r>
          </w:p>
        </w:tc>
        <w:tc>
          <w:tcPr>
            <w:tcW w:w="3209" w:type="dxa"/>
          </w:tcPr>
          <w:p w14:paraId="03C04130" w14:textId="77777777" w:rsidR="00AF7F82" w:rsidRPr="007B78E6" w:rsidRDefault="00AF7F82" w:rsidP="007B78E6">
            <w:pPr>
              <w:jc w:val="center"/>
              <w:rPr>
                <w:sz w:val="20"/>
                <w:szCs w:val="20"/>
              </w:rPr>
            </w:pPr>
            <w:r w:rsidRPr="007B78E6">
              <w:rPr>
                <w:sz w:val="20"/>
                <w:szCs w:val="20"/>
              </w:rPr>
              <w:t>-1% a +1%</w:t>
            </w:r>
          </w:p>
        </w:tc>
      </w:tr>
    </w:tbl>
    <w:p w14:paraId="48CF818C" w14:textId="77777777" w:rsidR="00AF7F82" w:rsidRPr="007B78E6" w:rsidRDefault="00AF7F82" w:rsidP="007B78E6">
      <w:pPr>
        <w:rPr>
          <w:b/>
          <w:bCs/>
        </w:rPr>
      </w:pPr>
      <w:r w:rsidRPr="007B78E6">
        <w:rPr>
          <w:b/>
          <w:bCs/>
        </w:rPr>
        <w:t>Tabela A3 – Indicadores Distributivos Projetados para 2030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1276"/>
        <w:gridCol w:w="1418"/>
        <w:gridCol w:w="1417"/>
        <w:gridCol w:w="1508"/>
      </w:tblGrid>
      <w:tr w:rsidR="00AF7F82" w:rsidRPr="007B78E6" w14:paraId="185C2625" w14:textId="77777777" w:rsidTr="007B78E6">
        <w:tc>
          <w:tcPr>
            <w:tcW w:w="3397" w:type="dxa"/>
          </w:tcPr>
          <w:p w14:paraId="5BA9B020" w14:textId="77777777" w:rsidR="00AF7F82" w:rsidRPr="007B78E6" w:rsidRDefault="00AF7F82" w:rsidP="00B96DF7">
            <w:pPr>
              <w:rPr>
                <w:sz w:val="20"/>
                <w:szCs w:val="20"/>
              </w:rPr>
            </w:pPr>
            <w:r w:rsidRPr="007B78E6">
              <w:rPr>
                <w:sz w:val="20"/>
                <w:szCs w:val="20"/>
              </w:rPr>
              <w:t>Indicador</w:t>
            </w:r>
          </w:p>
        </w:tc>
        <w:tc>
          <w:tcPr>
            <w:tcW w:w="1276" w:type="dxa"/>
          </w:tcPr>
          <w:p w14:paraId="17D69FE2" w14:textId="77777777" w:rsidR="00AF7F82" w:rsidRPr="007B78E6" w:rsidRDefault="00AF7F82" w:rsidP="007B78E6">
            <w:pPr>
              <w:jc w:val="center"/>
              <w:rPr>
                <w:sz w:val="20"/>
                <w:szCs w:val="20"/>
              </w:rPr>
            </w:pPr>
            <w:r w:rsidRPr="007B78E6">
              <w:rPr>
                <w:sz w:val="20"/>
                <w:szCs w:val="20"/>
              </w:rPr>
              <w:t>Inclusivo</w:t>
            </w:r>
          </w:p>
        </w:tc>
        <w:tc>
          <w:tcPr>
            <w:tcW w:w="1418" w:type="dxa"/>
          </w:tcPr>
          <w:p w14:paraId="1FC055EE" w14:textId="77777777" w:rsidR="00AF7F82" w:rsidRPr="007B78E6" w:rsidRDefault="00AF7F82" w:rsidP="007B78E6">
            <w:pPr>
              <w:jc w:val="center"/>
              <w:rPr>
                <w:sz w:val="20"/>
                <w:szCs w:val="20"/>
              </w:rPr>
            </w:pPr>
            <w:r w:rsidRPr="007B78E6">
              <w:rPr>
                <w:sz w:val="20"/>
                <w:szCs w:val="20"/>
              </w:rPr>
              <w:t>Intermediário</w:t>
            </w:r>
          </w:p>
        </w:tc>
        <w:tc>
          <w:tcPr>
            <w:tcW w:w="1417" w:type="dxa"/>
          </w:tcPr>
          <w:p w14:paraId="30AD411C" w14:textId="77777777" w:rsidR="00AF7F82" w:rsidRPr="007B78E6" w:rsidRDefault="00AF7F82" w:rsidP="007B78E6">
            <w:pPr>
              <w:jc w:val="center"/>
              <w:rPr>
                <w:sz w:val="20"/>
                <w:szCs w:val="20"/>
              </w:rPr>
            </w:pPr>
            <w:r w:rsidRPr="007B78E6">
              <w:rPr>
                <w:sz w:val="20"/>
                <w:szCs w:val="20"/>
              </w:rPr>
              <w:t>Excludente</w:t>
            </w:r>
          </w:p>
        </w:tc>
        <w:tc>
          <w:tcPr>
            <w:tcW w:w="1508" w:type="dxa"/>
          </w:tcPr>
          <w:p w14:paraId="01A7AB1D" w14:textId="77777777" w:rsidR="00AF7F82" w:rsidRPr="007B78E6" w:rsidRDefault="00AF7F82" w:rsidP="007B78E6">
            <w:pPr>
              <w:jc w:val="center"/>
              <w:rPr>
                <w:sz w:val="20"/>
                <w:szCs w:val="20"/>
              </w:rPr>
            </w:pPr>
            <w:r w:rsidRPr="007B78E6">
              <w:rPr>
                <w:sz w:val="20"/>
                <w:szCs w:val="20"/>
              </w:rPr>
              <w:t>Variação Máx.</w:t>
            </w:r>
          </w:p>
        </w:tc>
      </w:tr>
      <w:tr w:rsidR="00AF7F82" w:rsidRPr="007B78E6" w14:paraId="658104A3" w14:textId="77777777" w:rsidTr="007B78E6">
        <w:tc>
          <w:tcPr>
            <w:tcW w:w="3397" w:type="dxa"/>
          </w:tcPr>
          <w:p w14:paraId="22300C2C" w14:textId="77777777" w:rsidR="00AF7F82" w:rsidRPr="007B78E6" w:rsidRDefault="00AF7F82" w:rsidP="00B96DF7">
            <w:pPr>
              <w:rPr>
                <w:sz w:val="20"/>
                <w:szCs w:val="20"/>
              </w:rPr>
            </w:pPr>
            <w:r w:rsidRPr="007B78E6">
              <w:rPr>
                <w:sz w:val="20"/>
                <w:szCs w:val="20"/>
              </w:rPr>
              <w:t>Renda Média (Índice 2025=100)</w:t>
            </w:r>
          </w:p>
        </w:tc>
        <w:tc>
          <w:tcPr>
            <w:tcW w:w="1276" w:type="dxa"/>
          </w:tcPr>
          <w:p w14:paraId="284FB1D7" w14:textId="77777777" w:rsidR="00AF7F82" w:rsidRPr="007B78E6" w:rsidRDefault="00AF7F82" w:rsidP="007B78E6">
            <w:pPr>
              <w:jc w:val="center"/>
              <w:rPr>
                <w:sz w:val="20"/>
                <w:szCs w:val="20"/>
              </w:rPr>
            </w:pPr>
            <w:r w:rsidRPr="007B78E6">
              <w:rPr>
                <w:sz w:val="20"/>
                <w:szCs w:val="20"/>
              </w:rPr>
              <w:t>123–125</w:t>
            </w:r>
          </w:p>
        </w:tc>
        <w:tc>
          <w:tcPr>
            <w:tcW w:w="1418" w:type="dxa"/>
          </w:tcPr>
          <w:p w14:paraId="146649A1" w14:textId="77777777" w:rsidR="00AF7F82" w:rsidRPr="007B78E6" w:rsidRDefault="00AF7F82" w:rsidP="007B78E6">
            <w:pPr>
              <w:jc w:val="center"/>
              <w:rPr>
                <w:sz w:val="20"/>
                <w:szCs w:val="20"/>
              </w:rPr>
            </w:pPr>
            <w:r w:rsidRPr="007B78E6">
              <w:rPr>
                <w:sz w:val="20"/>
                <w:szCs w:val="20"/>
              </w:rPr>
              <w:t>115–118</w:t>
            </w:r>
          </w:p>
        </w:tc>
        <w:tc>
          <w:tcPr>
            <w:tcW w:w="1417" w:type="dxa"/>
          </w:tcPr>
          <w:p w14:paraId="33237061" w14:textId="77777777" w:rsidR="00AF7F82" w:rsidRPr="007B78E6" w:rsidRDefault="00AF7F82" w:rsidP="007B78E6">
            <w:pPr>
              <w:jc w:val="center"/>
              <w:rPr>
                <w:sz w:val="20"/>
                <w:szCs w:val="20"/>
              </w:rPr>
            </w:pPr>
            <w:r w:rsidRPr="007B78E6">
              <w:rPr>
                <w:sz w:val="20"/>
                <w:szCs w:val="20"/>
              </w:rPr>
              <w:t>108–110</w:t>
            </w:r>
          </w:p>
        </w:tc>
        <w:tc>
          <w:tcPr>
            <w:tcW w:w="1508" w:type="dxa"/>
          </w:tcPr>
          <w:p w14:paraId="719B14FC" w14:textId="77777777" w:rsidR="00AF7F82" w:rsidRPr="007B78E6" w:rsidRDefault="00AF7F82" w:rsidP="007B78E6">
            <w:pPr>
              <w:jc w:val="center"/>
              <w:rPr>
                <w:sz w:val="20"/>
                <w:szCs w:val="20"/>
              </w:rPr>
            </w:pPr>
            <w:r w:rsidRPr="007B78E6">
              <w:rPr>
                <w:sz w:val="20"/>
                <w:szCs w:val="20"/>
              </w:rPr>
              <w:t>+25%</w:t>
            </w:r>
          </w:p>
        </w:tc>
      </w:tr>
      <w:tr w:rsidR="00AF7F82" w:rsidRPr="007B78E6" w14:paraId="11180EE1" w14:textId="77777777" w:rsidTr="007B78E6">
        <w:tc>
          <w:tcPr>
            <w:tcW w:w="3397" w:type="dxa"/>
          </w:tcPr>
          <w:p w14:paraId="219BD7D4" w14:textId="77777777" w:rsidR="00AF7F82" w:rsidRPr="007B78E6" w:rsidRDefault="00AF7F82" w:rsidP="00B96DF7">
            <w:pPr>
              <w:rPr>
                <w:sz w:val="20"/>
                <w:szCs w:val="20"/>
              </w:rPr>
            </w:pPr>
            <w:r w:rsidRPr="007B78E6">
              <w:rPr>
                <w:sz w:val="20"/>
                <w:szCs w:val="20"/>
              </w:rPr>
              <w:t>Renda Mediana</w:t>
            </w:r>
          </w:p>
        </w:tc>
        <w:tc>
          <w:tcPr>
            <w:tcW w:w="1276" w:type="dxa"/>
          </w:tcPr>
          <w:p w14:paraId="72B3A818" w14:textId="77777777" w:rsidR="00AF7F82" w:rsidRPr="007B78E6" w:rsidRDefault="00AF7F82" w:rsidP="007B78E6">
            <w:pPr>
              <w:jc w:val="center"/>
              <w:rPr>
                <w:sz w:val="20"/>
                <w:szCs w:val="20"/>
              </w:rPr>
            </w:pPr>
            <w:r w:rsidRPr="007B78E6">
              <w:rPr>
                <w:sz w:val="20"/>
                <w:szCs w:val="20"/>
              </w:rPr>
              <w:t>118</w:t>
            </w:r>
          </w:p>
        </w:tc>
        <w:tc>
          <w:tcPr>
            <w:tcW w:w="1418" w:type="dxa"/>
          </w:tcPr>
          <w:p w14:paraId="714496E1" w14:textId="77777777" w:rsidR="00AF7F82" w:rsidRPr="007B78E6" w:rsidRDefault="00AF7F82" w:rsidP="007B78E6">
            <w:pPr>
              <w:jc w:val="center"/>
              <w:rPr>
                <w:sz w:val="20"/>
                <w:szCs w:val="20"/>
              </w:rPr>
            </w:pPr>
            <w:r w:rsidRPr="007B78E6">
              <w:rPr>
                <w:sz w:val="20"/>
                <w:szCs w:val="20"/>
              </w:rPr>
              <w:t>108</w:t>
            </w:r>
          </w:p>
        </w:tc>
        <w:tc>
          <w:tcPr>
            <w:tcW w:w="1417" w:type="dxa"/>
          </w:tcPr>
          <w:p w14:paraId="6F5D20CF" w14:textId="77777777" w:rsidR="00AF7F82" w:rsidRPr="007B78E6" w:rsidRDefault="00AF7F82" w:rsidP="007B78E6">
            <w:pPr>
              <w:jc w:val="center"/>
              <w:rPr>
                <w:sz w:val="20"/>
                <w:szCs w:val="20"/>
              </w:rPr>
            </w:pPr>
            <w:r w:rsidRPr="007B78E6">
              <w:rPr>
                <w:sz w:val="20"/>
                <w:szCs w:val="20"/>
              </w:rPr>
              <w:t>95–98</w:t>
            </w:r>
          </w:p>
        </w:tc>
        <w:tc>
          <w:tcPr>
            <w:tcW w:w="1508" w:type="dxa"/>
          </w:tcPr>
          <w:p w14:paraId="62C094C4" w14:textId="77777777" w:rsidR="00AF7F82" w:rsidRPr="007B78E6" w:rsidRDefault="00AF7F82" w:rsidP="007B78E6">
            <w:pPr>
              <w:jc w:val="center"/>
              <w:rPr>
                <w:sz w:val="20"/>
                <w:szCs w:val="20"/>
              </w:rPr>
            </w:pPr>
            <w:r w:rsidRPr="007B78E6">
              <w:rPr>
                <w:sz w:val="20"/>
                <w:szCs w:val="20"/>
              </w:rPr>
              <w:t>-5%</w:t>
            </w:r>
          </w:p>
        </w:tc>
      </w:tr>
      <w:tr w:rsidR="00AF7F82" w:rsidRPr="007B78E6" w14:paraId="595226DC" w14:textId="77777777" w:rsidTr="007B78E6">
        <w:tc>
          <w:tcPr>
            <w:tcW w:w="3397" w:type="dxa"/>
          </w:tcPr>
          <w:p w14:paraId="62FF81E3" w14:textId="77777777" w:rsidR="00AF7F82" w:rsidRPr="007B78E6" w:rsidRDefault="00AF7F82" w:rsidP="00B96DF7">
            <w:pPr>
              <w:rPr>
                <w:sz w:val="20"/>
                <w:szCs w:val="20"/>
              </w:rPr>
            </w:pPr>
            <w:r w:rsidRPr="007B78E6">
              <w:rPr>
                <w:sz w:val="20"/>
                <w:szCs w:val="20"/>
              </w:rPr>
              <w:t>Coeficiente de Gini</w:t>
            </w:r>
          </w:p>
        </w:tc>
        <w:tc>
          <w:tcPr>
            <w:tcW w:w="1276" w:type="dxa"/>
          </w:tcPr>
          <w:p w14:paraId="7F26CB7C" w14:textId="77777777" w:rsidR="00AF7F82" w:rsidRPr="007B78E6" w:rsidRDefault="00AF7F82" w:rsidP="007B78E6">
            <w:pPr>
              <w:jc w:val="center"/>
              <w:rPr>
                <w:sz w:val="20"/>
                <w:szCs w:val="20"/>
              </w:rPr>
            </w:pPr>
            <w:r w:rsidRPr="007B78E6">
              <w:rPr>
                <w:sz w:val="20"/>
                <w:szCs w:val="20"/>
              </w:rPr>
              <w:t>0,495</w:t>
            </w:r>
          </w:p>
        </w:tc>
        <w:tc>
          <w:tcPr>
            <w:tcW w:w="1418" w:type="dxa"/>
          </w:tcPr>
          <w:p w14:paraId="0E595514" w14:textId="77777777" w:rsidR="00AF7F82" w:rsidRPr="007B78E6" w:rsidRDefault="00AF7F82" w:rsidP="007B78E6">
            <w:pPr>
              <w:jc w:val="center"/>
              <w:rPr>
                <w:sz w:val="20"/>
                <w:szCs w:val="20"/>
              </w:rPr>
            </w:pPr>
            <w:r w:rsidRPr="007B78E6">
              <w:rPr>
                <w:sz w:val="20"/>
                <w:szCs w:val="20"/>
              </w:rPr>
              <w:t>0,52</w:t>
            </w:r>
          </w:p>
        </w:tc>
        <w:tc>
          <w:tcPr>
            <w:tcW w:w="1417" w:type="dxa"/>
          </w:tcPr>
          <w:p w14:paraId="14218BA7" w14:textId="77777777" w:rsidR="00AF7F82" w:rsidRPr="007B78E6" w:rsidRDefault="00AF7F82" w:rsidP="007B78E6">
            <w:pPr>
              <w:jc w:val="center"/>
              <w:rPr>
                <w:sz w:val="20"/>
                <w:szCs w:val="20"/>
              </w:rPr>
            </w:pPr>
            <w:r w:rsidRPr="007B78E6">
              <w:rPr>
                <w:sz w:val="20"/>
                <w:szCs w:val="20"/>
              </w:rPr>
              <w:t>0,54–0,56</w:t>
            </w:r>
          </w:p>
        </w:tc>
        <w:tc>
          <w:tcPr>
            <w:tcW w:w="1508" w:type="dxa"/>
          </w:tcPr>
          <w:p w14:paraId="65F73FA9" w14:textId="77777777" w:rsidR="00AF7F82" w:rsidRPr="007B78E6" w:rsidRDefault="00AF7F82" w:rsidP="007B78E6">
            <w:pPr>
              <w:jc w:val="center"/>
              <w:rPr>
                <w:sz w:val="20"/>
                <w:szCs w:val="20"/>
              </w:rPr>
            </w:pPr>
            <w:r w:rsidRPr="007B78E6">
              <w:rPr>
                <w:sz w:val="20"/>
                <w:szCs w:val="20"/>
              </w:rPr>
              <w:t>+0,04</w:t>
            </w:r>
          </w:p>
        </w:tc>
      </w:tr>
      <w:tr w:rsidR="00AF7F82" w:rsidRPr="007B78E6" w14:paraId="603AE088" w14:textId="77777777" w:rsidTr="007B78E6">
        <w:tc>
          <w:tcPr>
            <w:tcW w:w="3397" w:type="dxa"/>
          </w:tcPr>
          <w:p w14:paraId="3FA9B86A" w14:textId="77777777" w:rsidR="00AF7F82" w:rsidRPr="007B78E6" w:rsidRDefault="00AF7F82" w:rsidP="00B96DF7">
            <w:pPr>
              <w:rPr>
                <w:sz w:val="20"/>
                <w:szCs w:val="20"/>
              </w:rPr>
            </w:pPr>
            <w:r w:rsidRPr="007B78E6">
              <w:rPr>
                <w:sz w:val="20"/>
                <w:szCs w:val="20"/>
              </w:rPr>
              <w:t>Informalidade</w:t>
            </w:r>
          </w:p>
        </w:tc>
        <w:tc>
          <w:tcPr>
            <w:tcW w:w="1276" w:type="dxa"/>
          </w:tcPr>
          <w:p w14:paraId="6D1482F6" w14:textId="77777777" w:rsidR="00AF7F82" w:rsidRPr="007B78E6" w:rsidRDefault="00AF7F82" w:rsidP="007B78E6">
            <w:pPr>
              <w:jc w:val="center"/>
              <w:rPr>
                <w:sz w:val="20"/>
                <w:szCs w:val="20"/>
              </w:rPr>
            </w:pPr>
            <w:r w:rsidRPr="007B78E6">
              <w:rPr>
                <w:sz w:val="20"/>
                <w:szCs w:val="20"/>
              </w:rPr>
              <w:t>34%</w:t>
            </w:r>
          </w:p>
        </w:tc>
        <w:tc>
          <w:tcPr>
            <w:tcW w:w="1418" w:type="dxa"/>
          </w:tcPr>
          <w:p w14:paraId="46F10A02" w14:textId="77777777" w:rsidR="00AF7F82" w:rsidRPr="007B78E6" w:rsidRDefault="00AF7F82" w:rsidP="007B78E6">
            <w:pPr>
              <w:jc w:val="center"/>
              <w:rPr>
                <w:sz w:val="20"/>
                <w:szCs w:val="20"/>
              </w:rPr>
            </w:pPr>
            <w:r w:rsidRPr="007B78E6">
              <w:rPr>
                <w:sz w:val="20"/>
                <w:szCs w:val="20"/>
              </w:rPr>
              <w:t>39%</w:t>
            </w:r>
          </w:p>
        </w:tc>
        <w:tc>
          <w:tcPr>
            <w:tcW w:w="1417" w:type="dxa"/>
          </w:tcPr>
          <w:p w14:paraId="2819C545" w14:textId="77777777" w:rsidR="00AF7F82" w:rsidRPr="007B78E6" w:rsidRDefault="00AF7F82" w:rsidP="007B78E6">
            <w:pPr>
              <w:jc w:val="center"/>
              <w:rPr>
                <w:sz w:val="20"/>
                <w:szCs w:val="20"/>
              </w:rPr>
            </w:pPr>
            <w:r w:rsidRPr="007B78E6">
              <w:rPr>
                <w:sz w:val="20"/>
                <w:szCs w:val="20"/>
              </w:rPr>
              <w:t>43%</w:t>
            </w:r>
          </w:p>
        </w:tc>
        <w:tc>
          <w:tcPr>
            <w:tcW w:w="1508" w:type="dxa"/>
          </w:tcPr>
          <w:p w14:paraId="7FB1BA09" w14:textId="77777777" w:rsidR="00AF7F82" w:rsidRPr="007B78E6" w:rsidRDefault="00AF7F82" w:rsidP="007B78E6">
            <w:pPr>
              <w:jc w:val="center"/>
              <w:rPr>
                <w:sz w:val="20"/>
                <w:szCs w:val="20"/>
              </w:rPr>
            </w:pPr>
            <w:r w:rsidRPr="007B78E6">
              <w:rPr>
                <w:sz w:val="20"/>
                <w:szCs w:val="20"/>
              </w:rPr>
              <w:t>+5 p.p.</w:t>
            </w:r>
          </w:p>
        </w:tc>
      </w:tr>
    </w:tbl>
    <w:p w14:paraId="2077BAB5" w14:textId="77777777" w:rsidR="007B78E6" w:rsidRDefault="007B78E6" w:rsidP="00AF7F82"/>
    <w:p w14:paraId="0C113FB7" w14:textId="11E1DA13" w:rsidR="00AF7F82" w:rsidRDefault="00AF7F82" w:rsidP="00AF7F82">
      <w:r>
        <w:t>A calibração dos coeficientes baseou-se em literatura internacional sobre automação orientada a tarefas, com parâmetros consistentes com estudos empíricos de Acemoglu e Restrepo (2018; 2020).</w:t>
      </w:r>
    </w:p>
    <w:p w14:paraId="0CC60941" w14:textId="0C5CE9A3" w:rsidR="00AF7F82" w:rsidRDefault="00AF7F82" w:rsidP="00AF7F82">
      <w:r>
        <w:t>As elasticidades foram ajustadas à estrutura setorial brasileira, considerando dados da PNAD Contínua e projeções de crescimento potencial do PIB entre 2,0% e 3,2% ao ano.</w:t>
      </w:r>
    </w:p>
    <w:p w14:paraId="245DB7D0" w14:textId="6C03D649" w:rsidR="00AF7F82" w:rsidRDefault="00AF7F82" w:rsidP="00AF7F82">
      <w:r>
        <w:t>Os erros-padrão apresentados são simulados a partir de intervalos observados em estudos da OIT e da OCDE, não correspondendo a regressões originais com microdados nacionais.</w:t>
      </w:r>
    </w:p>
    <w:p w14:paraId="3A617F0E" w14:textId="0D147495" w:rsidR="00AF7F82" w:rsidRDefault="00AF7F82" w:rsidP="00AF7F82">
      <w:r>
        <w:lastRenderedPageBreak/>
        <w:t>As projeções distributivas assumem manutenção do regime macroeconômico atual, sem choques fiscais ou externos significativos no período.</w:t>
      </w:r>
    </w:p>
    <w:p w14:paraId="16E82DEB" w14:textId="77777777" w:rsidR="003F4D4C" w:rsidRPr="007B78E6" w:rsidRDefault="00000000">
      <w:pPr>
        <w:pStyle w:val="Ttulo2"/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</w:rPr>
      </w:pPr>
      <w:r w:rsidRPr="007B78E6"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</w:rPr>
        <w:t>Tabela B1 – Regressão Simulada: Crescimento do Emprego (Modelo Log-Linear)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1560"/>
        <w:gridCol w:w="1275"/>
        <w:gridCol w:w="1121"/>
        <w:gridCol w:w="1294"/>
        <w:gridCol w:w="1503"/>
      </w:tblGrid>
      <w:tr w:rsidR="003F4D4C" w:rsidRPr="007B78E6" w14:paraId="0218422C" w14:textId="77777777" w:rsidTr="007B78E6">
        <w:tc>
          <w:tcPr>
            <w:tcW w:w="2263" w:type="dxa"/>
          </w:tcPr>
          <w:p w14:paraId="64364891" w14:textId="77777777" w:rsidR="003F4D4C" w:rsidRPr="007B78E6" w:rsidRDefault="00000000">
            <w:pPr>
              <w:rPr>
                <w:sz w:val="20"/>
                <w:szCs w:val="20"/>
              </w:rPr>
            </w:pPr>
            <w:r w:rsidRPr="007B78E6">
              <w:rPr>
                <w:sz w:val="20"/>
                <w:szCs w:val="20"/>
              </w:rPr>
              <w:t>Variável Independente</w:t>
            </w:r>
          </w:p>
        </w:tc>
        <w:tc>
          <w:tcPr>
            <w:tcW w:w="1560" w:type="dxa"/>
          </w:tcPr>
          <w:p w14:paraId="118AC55C" w14:textId="77777777" w:rsidR="003F4D4C" w:rsidRPr="007B78E6" w:rsidRDefault="00000000" w:rsidP="007B78E6">
            <w:pPr>
              <w:jc w:val="center"/>
              <w:rPr>
                <w:sz w:val="20"/>
                <w:szCs w:val="20"/>
              </w:rPr>
            </w:pPr>
            <w:r w:rsidRPr="007B78E6">
              <w:rPr>
                <w:sz w:val="20"/>
                <w:szCs w:val="20"/>
              </w:rPr>
              <w:t>Coef.</w:t>
            </w:r>
          </w:p>
        </w:tc>
        <w:tc>
          <w:tcPr>
            <w:tcW w:w="1275" w:type="dxa"/>
          </w:tcPr>
          <w:p w14:paraId="13C2165E" w14:textId="77777777" w:rsidR="003F4D4C" w:rsidRPr="007B78E6" w:rsidRDefault="00000000" w:rsidP="007B78E6">
            <w:pPr>
              <w:jc w:val="center"/>
              <w:rPr>
                <w:sz w:val="20"/>
                <w:szCs w:val="20"/>
              </w:rPr>
            </w:pPr>
            <w:r w:rsidRPr="007B78E6">
              <w:rPr>
                <w:sz w:val="20"/>
                <w:szCs w:val="20"/>
              </w:rPr>
              <w:t>Erro-Padrão</w:t>
            </w:r>
          </w:p>
        </w:tc>
        <w:tc>
          <w:tcPr>
            <w:tcW w:w="1121" w:type="dxa"/>
          </w:tcPr>
          <w:p w14:paraId="17E0D39E" w14:textId="77777777" w:rsidR="003F4D4C" w:rsidRPr="007B78E6" w:rsidRDefault="00000000" w:rsidP="007B78E6">
            <w:pPr>
              <w:jc w:val="center"/>
              <w:rPr>
                <w:sz w:val="20"/>
                <w:szCs w:val="20"/>
              </w:rPr>
            </w:pPr>
            <w:r w:rsidRPr="007B78E6">
              <w:rPr>
                <w:sz w:val="20"/>
                <w:szCs w:val="20"/>
              </w:rPr>
              <w:t>t-Stat</w:t>
            </w:r>
          </w:p>
        </w:tc>
        <w:tc>
          <w:tcPr>
            <w:tcW w:w="1294" w:type="dxa"/>
          </w:tcPr>
          <w:p w14:paraId="2723021B" w14:textId="77777777" w:rsidR="003F4D4C" w:rsidRPr="007B78E6" w:rsidRDefault="00000000" w:rsidP="007B78E6">
            <w:pPr>
              <w:jc w:val="center"/>
              <w:rPr>
                <w:sz w:val="20"/>
                <w:szCs w:val="20"/>
              </w:rPr>
            </w:pPr>
            <w:r w:rsidRPr="007B78E6">
              <w:rPr>
                <w:sz w:val="20"/>
                <w:szCs w:val="20"/>
              </w:rPr>
              <w:t>Elasticidade</w:t>
            </w:r>
          </w:p>
        </w:tc>
        <w:tc>
          <w:tcPr>
            <w:tcW w:w="1503" w:type="dxa"/>
          </w:tcPr>
          <w:p w14:paraId="05149802" w14:textId="77777777" w:rsidR="003F4D4C" w:rsidRPr="007B78E6" w:rsidRDefault="00000000" w:rsidP="007B78E6">
            <w:pPr>
              <w:jc w:val="center"/>
              <w:rPr>
                <w:sz w:val="20"/>
                <w:szCs w:val="20"/>
              </w:rPr>
            </w:pPr>
            <w:r w:rsidRPr="007B78E6">
              <w:rPr>
                <w:sz w:val="20"/>
                <w:szCs w:val="20"/>
              </w:rPr>
              <w:t>Significância</w:t>
            </w:r>
          </w:p>
        </w:tc>
      </w:tr>
      <w:tr w:rsidR="003F4D4C" w:rsidRPr="007B78E6" w14:paraId="65ECCA18" w14:textId="77777777" w:rsidTr="007B78E6">
        <w:tc>
          <w:tcPr>
            <w:tcW w:w="2263" w:type="dxa"/>
          </w:tcPr>
          <w:p w14:paraId="77AF435C" w14:textId="77777777" w:rsidR="003F4D4C" w:rsidRPr="007B78E6" w:rsidRDefault="00000000">
            <w:pPr>
              <w:rPr>
                <w:sz w:val="20"/>
                <w:szCs w:val="20"/>
              </w:rPr>
            </w:pPr>
            <w:r w:rsidRPr="007B78E6">
              <w:rPr>
                <w:sz w:val="20"/>
                <w:szCs w:val="20"/>
              </w:rPr>
              <w:t>Crescimento do PIB</w:t>
            </w:r>
          </w:p>
        </w:tc>
        <w:tc>
          <w:tcPr>
            <w:tcW w:w="1560" w:type="dxa"/>
          </w:tcPr>
          <w:p w14:paraId="19B8152A" w14:textId="77777777" w:rsidR="003F4D4C" w:rsidRPr="007B78E6" w:rsidRDefault="00000000" w:rsidP="007B78E6">
            <w:pPr>
              <w:jc w:val="center"/>
              <w:rPr>
                <w:sz w:val="20"/>
                <w:szCs w:val="20"/>
              </w:rPr>
            </w:pPr>
            <w:r w:rsidRPr="007B78E6">
              <w:rPr>
                <w:sz w:val="20"/>
                <w:szCs w:val="20"/>
              </w:rPr>
              <w:t>0,42</w:t>
            </w:r>
          </w:p>
        </w:tc>
        <w:tc>
          <w:tcPr>
            <w:tcW w:w="1275" w:type="dxa"/>
          </w:tcPr>
          <w:p w14:paraId="4610B6A9" w14:textId="77777777" w:rsidR="003F4D4C" w:rsidRPr="007B78E6" w:rsidRDefault="00000000" w:rsidP="007B78E6">
            <w:pPr>
              <w:jc w:val="center"/>
              <w:rPr>
                <w:sz w:val="20"/>
                <w:szCs w:val="20"/>
              </w:rPr>
            </w:pPr>
            <w:r w:rsidRPr="007B78E6">
              <w:rPr>
                <w:sz w:val="20"/>
                <w:szCs w:val="20"/>
              </w:rPr>
              <w:t>0,08</w:t>
            </w:r>
          </w:p>
        </w:tc>
        <w:tc>
          <w:tcPr>
            <w:tcW w:w="1121" w:type="dxa"/>
          </w:tcPr>
          <w:p w14:paraId="0A3C5966" w14:textId="77777777" w:rsidR="003F4D4C" w:rsidRPr="007B78E6" w:rsidRDefault="00000000" w:rsidP="007B78E6">
            <w:pPr>
              <w:jc w:val="center"/>
              <w:rPr>
                <w:sz w:val="20"/>
                <w:szCs w:val="20"/>
              </w:rPr>
            </w:pPr>
            <w:r w:rsidRPr="007B78E6">
              <w:rPr>
                <w:sz w:val="20"/>
                <w:szCs w:val="20"/>
              </w:rPr>
              <w:t>5,25</w:t>
            </w:r>
          </w:p>
        </w:tc>
        <w:tc>
          <w:tcPr>
            <w:tcW w:w="1294" w:type="dxa"/>
          </w:tcPr>
          <w:p w14:paraId="483E5607" w14:textId="77777777" w:rsidR="003F4D4C" w:rsidRPr="007B78E6" w:rsidRDefault="00000000" w:rsidP="007B78E6">
            <w:pPr>
              <w:jc w:val="center"/>
              <w:rPr>
                <w:sz w:val="20"/>
                <w:szCs w:val="20"/>
              </w:rPr>
            </w:pPr>
            <w:r w:rsidRPr="007B78E6">
              <w:rPr>
                <w:sz w:val="20"/>
                <w:szCs w:val="20"/>
              </w:rPr>
              <w:t>0,42</w:t>
            </w:r>
          </w:p>
        </w:tc>
        <w:tc>
          <w:tcPr>
            <w:tcW w:w="1503" w:type="dxa"/>
          </w:tcPr>
          <w:p w14:paraId="1A771852" w14:textId="77777777" w:rsidR="003F4D4C" w:rsidRPr="007B78E6" w:rsidRDefault="00000000" w:rsidP="007B78E6">
            <w:pPr>
              <w:jc w:val="center"/>
              <w:rPr>
                <w:sz w:val="20"/>
                <w:szCs w:val="20"/>
              </w:rPr>
            </w:pPr>
            <w:r w:rsidRPr="007B78E6">
              <w:rPr>
                <w:sz w:val="20"/>
                <w:szCs w:val="20"/>
              </w:rPr>
              <w:t>***</w:t>
            </w:r>
          </w:p>
        </w:tc>
      </w:tr>
      <w:tr w:rsidR="003F4D4C" w:rsidRPr="007B78E6" w14:paraId="4032BAC6" w14:textId="77777777" w:rsidTr="007B78E6">
        <w:tc>
          <w:tcPr>
            <w:tcW w:w="2263" w:type="dxa"/>
          </w:tcPr>
          <w:p w14:paraId="4811DF6C" w14:textId="77777777" w:rsidR="003F4D4C" w:rsidRPr="007B78E6" w:rsidRDefault="00000000">
            <w:pPr>
              <w:rPr>
                <w:sz w:val="20"/>
                <w:szCs w:val="20"/>
              </w:rPr>
            </w:pPr>
            <w:r w:rsidRPr="007B78E6">
              <w:rPr>
                <w:sz w:val="20"/>
                <w:szCs w:val="20"/>
              </w:rPr>
              <w:t>Difusão de IA (%)</w:t>
            </w:r>
          </w:p>
        </w:tc>
        <w:tc>
          <w:tcPr>
            <w:tcW w:w="1560" w:type="dxa"/>
          </w:tcPr>
          <w:p w14:paraId="70B510DE" w14:textId="77777777" w:rsidR="003F4D4C" w:rsidRPr="007B78E6" w:rsidRDefault="00000000" w:rsidP="007B78E6">
            <w:pPr>
              <w:jc w:val="center"/>
              <w:rPr>
                <w:sz w:val="20"/>
                <w:szCs w:val="20"/>
              </w:rPr>
            </w:pPr>
            <w:r w:rsidRPr="007B78E6">
              <w:rPr>
                <w:sz w:val="20"/>
                <w:szCs w:val="20"/>
              </w:rPr>
              <w:t>-0,18</w:t>
            </w:r>
          </w:p>
        </w:tc>
        <w:tc>
          <w:tcPr>
            <w:tcW w:w="1275" w:type="dxa"/>
          </w:tcPr>
          <w:p w14:paraId="6D54FE4B" w14:textId="77777777" w:rsidR="003F4D4C" w:rsidRPr="007B78E6" w:rsidRDefault="00000000" w:rsidP="007B78E6">
            <w:pPr>
              <w:jc w:val="center"/>
              <w:rPr>
                <w:sz w:val="20"/>
                <w:szCs w:val="20"/>
              </w:rPr>
            </w:pPr>
            <w:r w:rsidRPr="007B78E6">
              <w:rPr>
                <w:sz w:val="20"/>
                <w:szCs w:val="20"/>
              </w:rPr>
              <w:t>0,05</w:t>
            </w:r>
          </w:p>
        </w:tc>
        <w:tc>
          <w:tcPr>
            <w:tcW w:w="1121" w:type="dxa"/>
          </w:tcPr>
          <w:p w14:paraId="70AC87F1" w14:textId="77777777" w:rsidR="003F4D4C" w:rsidRPr="007B78E6" w:rsidRDefault="00000000" w:rsidP="007B78E6">
            <w:pPr>
              <w:jc w:val="center"/>
              <w:rPr>
                <w:sz w:val="20"/>
                <w:szCs w:val="20"/>
              </w:rPr>
            </w:pPr>
            <w:r w:rsidRPr="007B78E6">
              <w:rPr>
                <w:sz w:val="20"/>
                <w:szCs w:val="20"/>
              </w:rPr>
              <w:t>-3,60</w:t>
            </w:r>
          </w:p>
        </w:tc>
        <w:tc>
          <w:tcPr>
            <w:tcW w:w="1294" w:type="dxa"/>
          </w:tcPr>
          <w:p w14:paraId="25E81CC4" w14:textId="77777777" w:rsidR="003F4D4C" w:rsidRPr="007B78E6" w:rsidRDefault="00000000" w:rsidP="007B78E6">
            <w:pPr>
              <w:jc w:val="center"/>
              <w:rPr>
                <w:sz w:val="20"/>
                <w:szCs w:val="20"/>
              </w:rPr>
            </w:pPr>
            <w:r w:rsidRPr="007B78E6">
              <w:rPr>
                <w:sz w:val="20"/>
                <w:szCs w:val="20"/>
              </w:rPr>
              <w:t>-0,18</w:t>
            </w:r>
          </w:p>
        </w:tc>
        <w:tc>
          <w:tcPr>
            <w:tcW w:w="1503" w:type="dxa"/>
          </w:tcPr>
          <w:p w14:paraId="54A45A8D" w14:textId="77777777" w:rsidR="003F4D4C" w:rsidRPr="007B78E6" w:rsidRDefault="00000000" w:rsidP="007B78E6">
            <w:pPr>
              <w:jc w:val="center"/>
              <w:rPr>
                <w:sz w:val="20"/>
                <w:szCs w:val="20"/>
              </w:rPr>
            </w:pPr>
            <w:r w:rsidRPr="007B78E6">
              <w:rPr>
                <w:sz w:val="20"/>
                <w:szCs w:val="20"/>
              </w:rPr>
              <w:t>**</w:t>
            </w:r>
          </w:p>
        </w:tc>
      </w:tr>
      <w:tr w:rsidR="003F4D4C" w:rsidRPr="007B78E6" w14:paraId="5E41C093" w14:textId="77777777" w:rsidTr="007B78E6">
        <w:tc>
          <w:tcPr>
            <w:tcW w:w="2263" w:type="dxa"/>
          </w:tcPr>
          <w:p w14:paraId="753418D1" w14:textId="77777777" w:rsidR="003F4D4C" w:rsidRPr="007B78E6" w:rsidRDefault="00000000">
            <w:pPr>
              <w:rPr>
                <w:sz w:val="20"/>
                <w:szCs w:val="20"/>
              </w:rPr>
            </w:pPr>
            <w:r w:rsidRPr="007B78E6">
              <w:rPr>
                <w:sz w:val="20"/>
                <w:szCs w:val="20"/>
              </w:rPr>
              <w:t>Capital Humano (anos médios estudo)</w:t>
            </w:r>
          </w:p>
        </w:tc>
        <w:tc>
          <w:tcPr>
            <w:tcW w:w="1560" w:type="dxa"/>
          </w:tcPr>
          <w:p w14:paraId="6AA8F06D" w14:textId="77777777" w:rsidR="003F4D4C" w:rsidRPr="007B78E6" w:rsidRDefault="00000000" w:rsidP="007B78E6">
            <w:pPr>
              <w:jc w:val="center"/>
              <w:rPr>
                <w:sz w:val="20"/>
                <w:szCs w:val="20"/>
              </w:rPr>
            </w:pPr>
            <w:r w:rsidRPr="007B78E6">
              <w:rPr>
                <w:sz w:val="20"/>
                <w:szCs w:val="20"/>
              </w:rPr>
              <w:t>0,27</w:t>
            </w:r>
          </w:p>
        </w:tc>
        <w:tc>
          <w:tcPr>
            <w:tcW w:w="1275" w:type="dxa"/>
          </w:tcPr>
          <w:p w14:paraId="6E1C7204" w14:textId="77777777" w:rsidR="003F4D4C" w:rsidRPr="007B78E6" w:rsidRDefault="00000000" w:rsidP="007B78E6">
            <w:pPr>
              <w:jc w:val="center"/>
              <w:rPr>
                <w:sz w:val="20"/>
                <w:szCs w:val="20"/>
              </w:rPr>
            </w:pPr>
            <w:r w:rsidRPr="007B78E6">
              <w:rPr>
                <w:sz w:val="20"/>
                <w:szCs w:val="20"/>
              </w:rPr>
              <w:t>0,07</w:t>
            </w:r>
          </w:p>
        </w:tc>
        <w:tc>
          <w:tcPr>
            <w:tcW w:w="1121" w:type="dxa"/>
          </w:tcPr>
          <w:p w14:paraId="544EFD49" w14:textId="77777777" w:rsidR="003F4D4C" w:rsidRPr="007B78E6" w:rsidRDefault="00000000" w:rsidP="007B78E6">
            <w:pPr>
              <w:jc w:val="center"/>
              <w:rPr>
                <w:sz w:val="20"/>
                <w:szCs w:val="20"/>
              </w:rPr>
            </w:pPr>
            <w:r w:rsidRPr="007B78E6">
              <w:rPr>
                <w:sz w:val="20"/>
                <w:szCs w:val="20"/>
              </w:rPr>
              <w:t>3,85</w:t>
            </w:r>
          </w:p>
        </w:tc>
        <w:tc>
          <w:tcPr>
            <w:tcW w:w="1294" w:type="dxa"/>
          </w:tcPr>
          <w:p w14:paraId="7557C0D8" w14:textId="77777777" w:rsidR="003F4D4C" w:rsidRPr="007B78E6" w:rsidRDefault="00000000" w:rsidP="007B78E6">
            <w:pPr>
              <w:jc w:val="center"/>
              <w:rPr>
                <w:sz w:val="20"/>
                <w:szCs w:val="20"/>
              </w:rPr>
            </w:pPr>
            <w:r w:rsidRPr="007B78E6">
              <w:rPr>
                <w:sz w:val="20"/>
                <w:szCs w:val="20"/>
              </w:rPr>
              <w:t>0,27</w:t>
            </w:r>
          </w:p>
        </w:tc>
        <w:tc>
          <w:tcPr>
            <w:tcW w:w="1503" w:type="dxa"/>
          </w:tcPr>
          <w:p w14:paraId="428E0AD1" w14:textId="77777777" w:rsidR="003F4D4C" w:rsidRPr="007B78E6" w:rsidRDefault="00000000" w:rsidP="007B78E6">
            <w:pPr>
              <w:jc w:val="center"/>
              <w:rPr>
                <w:sz w:val="20"/>
                <w:szCs w:val="20"/>
              </w:rPr>
            </w:pPr>
            <w:r w:rsidRPr="007B78E6">
              <w:rPr>
                <w:sz w:val="20"/>
                <w:szCs w:val="20"/>
              </w:rPr>
              <w:t>**</w:t>
            </w:r>
          </w:p>
        </w:tc>
      </w:tr>
      <w:tr w:rsidR="003F4D4C" w:rsidRPr="007B78E6" w14:paraId="0F1467C3" w14:textId="77777777" w:rsidTr="007B78E6">
        <w:tc>
          <w:tcPr>
            <w:tcW w:w="2263" w:type="dxa"/>
          </w:tcPr>
          <w:p w14:paraId="1B85C0A4" w14:textId="77777777" w:rsidR="003F4D4C" w:rsidRPr="007B78E6" w:rsidRDefault="00000000">
            <w:pPr>
              <w:rPr>
                <w:sz w:val="20"/>
                <w:szCs w:val="20"/>
              </w:rPr>
            </w:pPr>
            <w:r w:rsidRPr="007B78E6">
              <w:rPr>
                <w:sz w:val="20"/>
                <w:szCs w:val="20"/>
              </w:rPr>
              <w:t>Interação PIB*IA</w:t>
            </w:r>
          </w:p>
        </w:tc>
        <w:tc>
          <w:tcPr>
            <w:tcW w:w="1560" w:type="dxa"/>
          </w:tcPr>
          <w:p w14:paraId="753C0301" w14:textId="77777777" w:rsidR="003F4D4C" w:rsidRPr="007B78E6" w:rsidRDefault="00000000" w:rsidP="007B78E6">
            <w:pPr>
              <w:jc w:val="center"/>
              <w:rPr>
                <w:sz w:val="20"/>
                <w:szCs w:val="20"/>
              </w:rPr>
            </w:pPr>
            <w:r w:rsidRPr="007B78E6">
              <w:rPr>
                <w:sz w:val="20"/>
                <w:szCs w:val="20"/>
              </w:rPr>
              <w:t>-0,09</w:t>
            </w:r>
          </w:p>
        </w:tc>
        <w:tc>
          <w:tcPr>
            <w:tcW w:w="1275" w:type="dxa"/>
          </w:tcPr>
          <w:p w14:paraId="1A4C3CBE" w14:textId="77777777" w:rsidR="003F4D4C" w:rsidRPr="007B78E6" w:rsidRDefault="00000000" w:rsidP="007B78E6">
            <w:pPr>
              <w:jc w:val="center"/>
              <w:rPr>
                <w:sz w:val="20"/>
                <w:szCs w:val="20"/>
              </w:rPr>
            </w:pPr>
            <w:r w:rsidRPr="007B78E6">
              <w:rPr>
                <w:sz w:val="20"/>
                <w:szCs w:val="20"/>
              </w:rPr>
              <w:t>0,03</w:t>
            </w:r>
          </w:p>
        </w:tc>
        <w:tc>
          <w:tcPr>
            <w:tcW w:w="1121" w:type="dxa"/>
          </w:tcPr>
          <w:p w14:paraId="79C316C4" w14:textId="77777777" w:rsidR="003F4D4C" w:rsidRPr="007B78E6" w:rsidRDefault="00000000" w:rsidP="007B78E6">
            <w:pPr>
              <w:jc w:val="center"/>
              <w:rPr>
                <w:sz w:val="20"/>
                <w:szCs w:val="20"/>
              </w:rPr>
            </w:pPr>
            <w:r w:rsidRPr="007B78E6">
              <w:rPr>
                <w:sz w:val="20"/>
                <w:szCs w:val="20"/>
              </w:rPr>
              <w:t>-3,00</w:t>
            </w:r>
          </w:p>
        </w:tc>
        <w:tc>
          <w:tcPr>
            <w:tcW w:w="1294" w:type="dxa"/>
          </w:tcPr>
          <w:p w14:paraId="4C4D63EC" w14:textId="77777777" w:rsidR="003F4D4C" w:rsidRPr="007B78E6" w:rsidRDefault="00000000" w:rsidP="007B78E6">
            <w:pPr>
              <w:jc w:val="center"/>
              <w:rPr>
                <w:sz w:val="20"/>
                <w:szCs w:val="20"/>
              </w:rPr>
            </w:pPr>
            <w:r w:rsidRPr="007B78E6">
              <w:rPr>
                <w:sz w:val="20"/>
                <w:szCs w:val="20"/>
              </w:rPr>
              <w:t>-</w:t>
            </w:r>
          </w:p>
        </w:tc>
        <w:tc>
          <w:tcPr>
            <w:tcW w:w="1503" w:type="dxa"/>
          </w:tcPr>
          <w:p w14:paraId="4FFF455A" w14:textId="77777777" w:rsidR="003F4D4C" w:rsidRPr="007B78E6" w:rsidRDefault="00000000" w:rsidP="007B78E6">
            <w:pPr>
              <w:jc w:val="center"/>
              <w:rPr>
                <w:sz w:val="20"/>
                <w:szCs w:val="20"/>
              </w:rPr>
            </w:pPr>
            <w:r w:rsidRPr="007B78E6">
              <w:rPr>
                <w:sz w:val="20"/>
                <w:szCs w:val="20"/>
              </w:rPr>
              <w:t>*</w:t>
            </w:r>
          </w:p>
        </w:tc>
      </w:tr>
      <w:tr w:rsidR="003F4D4C" w:rsidRPr="007B78E6" w14:paraId="7C8B499D" w14:textId="77777777" w:rsidTr="007B78E6">
        <w:tc>
          <w:tcPr>
            <w:tcW w:w="2263" w:type="dxa"/>
          </w:tcPr>
          <w:p w14:paraId="1CDD640E" w14:textId="77777777" w:rsidR="003F4D4C" w:rsidRPr="007B78E6" w:rsidRDefault="00000000">
            <w:pPr>
              <w:rPr>
                <w:sz w:val="20"/>
                <w:szCs w:val="20"/>
              </w:rPr>
            </w:pPr>
            <w:r w:rsidRPr="007B78E6">
              <w:rPr>
                <w:sz w:val="20"/>
                <w:szCs w:val="20"/>
              </w:rPr>
              <w:t>Constante</w:t>
            </w:r>
          </w:p>
        </w:tc>
        <w:tc>
          <w:tcPr>
            <w:tcW w:w="1560" w:type="dxa"/>
          </w:tcPr>
          <w:p w14:paraId="74543A1C" w14:textId="77777777" w:rsidR="003F4D4C" w:rsidRPr="007B78E6" w:rsidRDefault="00000000" w:rsidP="007B78E6">
            <w:pPr>
              <w:jc w:val="center"/>
              <w:rPr>
                <w:sz w:val="20"/>
                <w:szCs w:val="20"/>
              </w:rPr>
            </w:pPr>
            <w:r w:rsidRPr="007B78E6">
              <w:rPr>
                <w:sz w:val="20"/>
                <w:szCs w:val="20"/>
              </w:rPr>
              <w:t>0,012</w:t>
            </w:r>
          </w:p>
        </w:tc>
        <w:tc>
          <w:tcPr>
            <w:tcW w:w="1275" w:type="dxa"/>
          </w:tcPr>
          <w:p w14:paraId="5E4639E2" w14:textId="77777777" w:rsidR="003F4D4C" w:rsidRPr="007B78E6" w:rsidRDefault="00000000" w:rsidP="007B78E6">
            <w:pPr>
              <w:jc w:val="center"/>
              <w:rPr>
                <w:sz w:val="20"/>
                <w:szCs w:val="20"/>
              </w:rPr>
            </w:pPr>
            <w:r w:rsidRPr="007B78E6">
              <w:rPr>
                <w:sz w:val="20"/>
                <w:szCs w:val="20"/>
              </w:rPr>
              <w:t>0,004</w:t>
            </w:r>
          </w:p>
        </w:tc>
        <w:tc>
          <w:tcPr>
            <w:tcW w:w="1121" w:type="dxa"/>
          </w:tcPr>
          <w:p w14:paraId="47277ABA" w14:textId="77777777" w:rsidR="003F4D4C" w:rsidRPr="007B78E6" w:rsidRDefault="00000000" w:rsidP="007B78E6">
            <w:pPr>
              <w:jc w:val="center"/>
              <w:rPr>
                <w:sz w:val="20"/>
                <w:szCs w:val="20"/>
              </w:rPr>
            </w:pPr>
            <w:r w:rsidRPr="007B78E6">
              <w:rPr>
                <w:sz w:val="20"/>
                <w:szCs w:val="20"/>
              </w:rPr>
              <w:t>3,00</w:t>
            </w:r>
          </w:p>
        </w:tc>
        <w:tc>
          <w:tcPr>
            <w:tcW w:w="1294" w:type="dxa"/>
          </w:tcPr>
          <w:p w14:paraId="509C136D" w14:textId="77777777" w:rsidR="003F4D4C" w:rsidRPr="007B78E6" w:rsidRDefault="00000000" w:rsidP="007B78E6">
            <w:pPr>
              <w:jc w:val="center"/>
              <w:rPr>
                <w:sz w:val="20"/>
                <w:szCs w:val="20"/>
              </w:rPr>
            </w:pPr>
            <w:r w:rsidRPr="007B78E6">
              <w:rPr>
                <w:sz w:val="20"/>
                <w:szCs w:val="20"/>
              </w:rPr>
              <w:t>-</w:t>
            </w:r>
          </w:p>
        </w:tc>
        <w:tc>
          <w:tcPr>
            <w:tcW w:w="1503" w:type="dxa"/>
          </w:tcPr>
          <w:p w14:paraId="0EA21EFB" w14:textId="77777777" w:rsidR="003F4D4C" w:rsidRPr="007B78E6" w:rsidRDefault="00000000" w:rsidP="007B78E6">
            <w:pPr>
              <w:jc w:val="center"/>
              <w:rPr>
                <w:sz w:val="20"/>
                <w:szCs w:val="20"/>
              </w:rPr>
            </w:pPr>
            <w:r w:rsidRPr="007B78E6">
              <w:rPr>
                <w:sz w:val="20"/>
                <w:szCs w:val="20"/>
              </w:rPr>
              <w:t>*</w:t>
            </w:r>
          </w:p>
        </w:tc>
      </w:tr>
    </w:tbl>
    <w:p w14:paraId="0694025A" w14:textId="77777777" w:rsidR="003F4D4C" w:rsidRDefault="00000000">
      <w:r>
        <w:t>R² ajustado: 0,64 | F-stat: 18,7 | N simulado: 135 observações equivalentes</w:t>
      </w:r>
    </w:p>
    <w:p w14:paraId="772AE2FA" w14:textId="77777777" w:rsidR="003F4D4C" w:rsidRPr="007B78E6" w:rsidRDefault="00000000">
      <w:pPr>
        <w:pStyle w:val="Ttulo2"/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</w:rPr>
      </w:pPr>
      <w:r w:rsidRPr="007B78E6"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</w:rPr>
        <w:t>Tabela B2 – Modelo de Impacto Distributivo (Regressão Quantílica Simulada)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992"/>
        <w:gridCol w:w="1417"/>
        <w:gridCol w:w="1985"/>
        <w:gridCol w:w="3067"/>
      </w:tblGrid>
      <w:tr w:rsidR="003F4D4C" w:rsidRPr="007B78E6" w14:paraId="4B9D4674" w14:textId="77777777" w:rsidTr="007B78E6">
        <w:tc>
          <w:tcPr>
            <w:tcW w:w="1555" w:type="dxa"/>
          </w:tcPr>
          <w:p w14:paraId="43527812" w14:textId="77777777" w:rsidR="003F4D4C" w:rsidRPr="007B78E6" w:rsidRDefault="00000000">
            <w:pPr>
              <w:rPr>
                <w:sz w:val="20"/>
                <w:szCs w:val="20"/>
              </w:rPr>
            </w:pPr>
            <w:r w:rsidRPr="007B78E6">
              <w:rPr>
                <w:sz w:val="20"/>
                <w:szCs w:val="20"/>
              </w:rPr>
              <w:t>Quantil</w:t>
            </w:r>
          </w:p>
        </w:tc>
        <w:tc>
          <w:tcPr>
            <w:tcW w:w="992" w:type="dxa"/>
          </w:tcPr>
          <w:p w14:paraId="4DD53011" w14:textId="77777777" w:rsidR="003F4D4C" w:rsidRPr="007B78E6" w:rsidRDefault="00000000" w:rsidP="007B78E6">
            <w:pPr>
              <w:jc w:val="center"/>
              <w:rPr>
                <w:sz w:val="20"/>
                <w:szCs w:val="20"/>
              </w:rPr>
            </w:pPr>
            <w:r w:rsidRPr="007B78E6">
              <w:rPr>
                <w:sz w:val="20"/>
                <w:szCs w:val="20"/>
              </w:rPr>
              <w:t>Efeito IA</w:t>
            </w:r>
          </w:p>
        </w:tc>
        <w:tc>
          <w:tcPr>
            <w:tcW w:w="1417" w:type="dxa"/>
          </w:tcPr>
          <w:p w14:paraId="06A1DABD" w14:textId="77777777" w:rsidR="003F4D4C" w:rsidRPr="007B78E6" w:rsidRDefault="00000000" w:rsidP="007B78E6">
            <w:pPr>
              <w:jc w:val="center"/>
              <w:rPr>
                <w:sz w:val="20"/>
                <w:szCs w:val="20"/>
              </w:rPr>
            </w:pPr>
            <w:r w:rsidRPr="007B78E6">
              <w:rPr>
                <w:sz w:val="20"/>
                <w:szCs w:val="20"/>
              </w:rPr>
              <w:t>Erro-Padrão</w:t>
            </w:r>
          </w:p>
        </w:tc>
        <w:tc>
          <w:tcPr>
            <w:tcW w:w="1985" w:type="dxa"/>
          </w:tcPr>
          <w:p w14:paraId="0A5140FB" w14:textId="77777777" w:rsidR="003F4D4C" w:rsidRPr="007B78E6" w:rsidRDefault="00000000" w:rsidP="007B78E6">
            <w:pPr>
              <w:jc w:val="center"/>
              <w:rPr>
                <w:sz w:val="20"/>
                <w:szCs w:val="20"/>
              </w:rPr>
            </w:pPr>
            <w:r w:rsidRPr="007B78E6">
              <w:rPr>
                <w:sz w:val="20"/>
                <w:szCs w:val="20"/>
              </w:rPr>
              <w:t>Variação Salarial (%)</w:t>
            </w:r>
          </w:p>
        </w:tc>
        <w:tc>
          <w:tcPr>
            <w:tcW w:w="3067" w:type="dxa"/>
          </w:tcPr>
          <w:p w14:paraId="6A369920" w14:textId="77777777" w:rsidR="003F4D4C" w:rsidRPr="007B78E6" w:rsidRDefault="00000000">
            <w:pPr>
              <w:rPr>
                <w:sz w:val="20"/>
                <w:szCs w:val="20"/>
              </w:rPr>
            </w:pPr>
            <w:r w:rsidRPr="007B78E6">
              <w:rPr>
                <w:sz w:val="20"/>
                <w:szCs w:val="20"/>
              </w:rPr>
              <w:t>Comentário</w:t>
            </w:r>
          </w:p>
        </w:tc>
      </w:tr>
      <w:tr w:rsidR="003F4D4C" w:rsidRPr="007B78E6" w14:paraId="71C5D6DB" w14:textId="77777777" w:rsidTr="007B78E6">
        <w:tc>
          <w:tcPr>
            <w:tcW w:w="1555" w:type="dxa"/>
          </w:tcPr>
          <w:p w14:paraId="6BA4A435" w14:textId="77777777" w:rsidR="003F4D4C" w:rsidRPr="007B78E6" w:rsidRDefault="00000000">
            <w:pPr>
              <w:rPr>
                <w:sz w:val="20"/>
                <w:szCs w:val="20"/>
              </w:rPr>
            </w:pPr>
            <w:r w:rsidRPr="007B78E6">
              <w:rPr>
                <w:sz w:val="20"/>
                <w:szCs w:val="20"/>
              </w:rPr>
              <w:t>Q10</w:t>
            </w:r>
          </w:p>
        </w:tc>
        <w:tc>
          <w:tcPr>
            <w:tcW w:w="992" w:type="dxa"/>
          </w:tcPr>
          <w:p w14:paraId="263C7DD1" w14:textId="77777777" w:rsidR="003F4D4C" w:rsidRPr="007B78E6" w:rsidRDefault="00000000" w:rsidP="007B78E6">
            <w:pPr>
              <w:jc w:val="center"/>
              <w:rPr>
                <w:sz w:val="20"/>
                <w:szCs w:val="20"/>
              </w:rPr>
            </w:pPr>
            <w:r w:rsidRPr="007B78E6">
              <w:rPr>
                <w:sz w:val="20"/>
                <w:szCs w:val="20"/>
              </w:rPr>
              <w:t>-0,22</w:t>
            </w:r>
          </w:p>
        </w:tc>
        <w:tc>
          <w:tcPr>
            <w:tcW w:w="1417" w:type="dxa"/>
          </w:tcPr>
          <w:p w14:paraId="79B37870" w14:textId="77777777" w:rsidR="003F4D4C" w:rsidRPr="007B78E6" w:rsidRDefault="00000000" w:rsidP="007B78E6">
            <w:pPr>
              <w:jc w:val="center"/>
              <w:rPr>
                <w:sz w:val="20"/>
                <w:szCs w:val="20"/>
              </w:rPr>
            </w:pPr>
            <w:r w:rsidRPr="007B78E6">
              <w:rPr>
                <w:sz w:val="20"/>
                <w:szCs w:val="20"/>
              </w:rPr>
              <w:t>0,06</w:t>
            </w:r>
          </w:p>
        </w:tc>
        <w:tc>
          <w:tcPr>
            <w:tcW w:w="1985" w:type="dxa"/>
          </w:tcPr>
          <w:p w14:paraId="752065C2" w14:textId="77777777" w:rsidR="003F4D4C" w:rsidRPr="007B78E6" w:rsidRDefault="00000000" w:rsidP="007B78E6">
            <w:pPr>
              <w:jc w:val="center"/>
              <w:rPr>
                <w:sz w:val="20"/>
                <w:szCs w:val="20"/>
              </w:rPr>
            </w:pPr>
            <w:r w:rsidRPr="007B78E6">
              <w:rPr>
                <w:sz w:val="20"/>
                <w:szCs w:val="20"/>
              </w:rPr>
              <w:t>-6%</w:t>
            </w:r>
          </w:p>
        </w:tc>
        <w:tc>
          <w:tcPr>
            <w:tcW w:w="3067" w:type="dxa"/>
          </w:tcPr>
          <w:p w14:paraId="76ECB417" w14:textId="77777777" w:rsidR="003F4D4C" w:rsidRPr="007B78E6" w:rsidRDefault="00000000">
            <w:pPr>
              <w:rPr>
                <w:sz w:val="20"/>
                <w:szCs w:val="20"/>
              </w:rPr>
            </w:pPr>
            <w:r w:rsidRPr="007B78E6">
              <w:rPr>
                <w:sz w:val="20"/>
                <w:szCs w:val="20"/>
              </w:rPr>
              <w:t>Perda concentrada em ocupações rotineiras</w:t>
            </w:r>
          </w:p>
        </w:tc>
      </w:tr>
      <w:tr w:rsidR="003F4D4C" w:rsidRPr="007B78E6" w14:paraId="2E1E471B" w14:textId="77777777" w:rsidTr="007B78E6">
        <w:tc>
          <w:tcPr>
            <w:tcW w:w="1555" w:type="dxa"/>
          </w:tcPr>
          <w:p w14:paraId="4DD07D2E" w14:textId="77777777" w:rsidR="003F4D4C" w:rsidRPr="007B78E6" w:rsidRDefault="00000000">
            <w:pPr>
              <w:rPr>
                <w:sz w:val="20"/>
                <w:szCs w:val="20"/>
              </w:rPr>
            </w:pPr>
            <w:r w:rsidRPr="007B78E6">
              <w:rPr>
                <w:sz w:val="20"/>
                <w:szCs w:val="20"/>
              </w:rPr>
              <w:t>Q50 (Mediana)</w:t>
            </w:r>
          </w:p>
        </w:tc>
        <w:tc>
          <w:tcPr>
            <w:tcW w:w="992" w:type="dxa"/>
          </w:tcPr>
          <w:p w14:paraId="525F1DA9" w14:textId="77777777" w:rsidR="003F4D4C" w:rsidRPr="007B78E6" w:rsidRDefault="00000000" w:rsidP="007B78E6">
            <w:pPr>
              <w:jc w:val="center"/>
              <w:rPr>
                <w:sz w:val="20"/>
                <w:szCs w:val="20"/>
              </w:rPr>
            </w:pPr>
            <w:r w:rsidRPr="007B78E6">
              <w:rPr>
                <w:sz w:val="20"/>
                <w:szCs w:val="20"/>
              </w:rPr>
              <w:t>-0,08</w:t>
            </w:r>
          </w:p>
        </w:tc>
        <w:tc>
          <w:tcPr>
            <w:tcW w:w="1417" w:type="dxa"/>
          </w:tcPr>
          <w:p w14:paraId="2601AEF8" w14:textId="77777777" w:rsidR="003F4D4C" w:rsidRPr="007B78E6" w:rsidRDefault="00000000" w:rsidP="007B78E6">
            <w:pPr>
              <w:jc w:val="center"/>
              <w:rPr>
                <w:sz w:val="20"/>
                <w:szCs w:val="20"/>
              </w:rPr>
            </w:pPr>
            <w:r w:rsidRPr="007B78E6">
              <w:rPr>
                <w:sz w:val="20"/>
                <w:szCs w:val="20"/>
              </w:rPr>
              <w:t>0,04</w:t>
            </w:r>
          </w:p>
        </w:tc>
        <w:tc>
          <w:tcPr>
            <w:tcW w:w="1985" w:type="dxa"/>
          </w:tcPr>
          <w:p w14:paraId="29A21A04" w14:textId="77777777" w:rsidR="003F4D4C" w:rsidRPr="007B78E6" w:rsidRDefault="00000000" w:rsidP="007B78E6">
            <w:pPr>
              <w:jc w:val="center"/>
              <w:rPr>
                <w:sz w:val="20"/>
                <w:szCs w:val="20"/>
              </w:rPr>
            </w:pPr>
            <w:r w:rsidRPr="007B78E6">
              <w:rPr>
                <w:sz w:val="20"/>
                <w:szCs w:val="20"/>
              </w:rPr>
              <w:t>-2%</w:t>
            </w:r>
          </w:p>
        </w:tc>
        <w:tc>
          <w:tcPr>
            <w:tcW w:w="3067" w:type="dxa"/>
          </w:tcPr>
          <w:p w14:paraId="4ACCCE97" w14:textId="77777777" w:rsidR="003F4D4C" w:rsidRPr="007B78E6" w:rsidRDefault="00000000">
            <w:pPr>
              <w:rPr>
                <w:sz w:val="20"/>
                <w:szCs w:val="20"/>
              </w:rPr>
            </w:pPr>
            <w:r w:rsidRPr="007B78E6">
              <w:rPr>
                <w:sz w:val="20"/>
                <w:szCs w:val="20"/>
              </w:rPr>
              <w:t>Estagnação relativa</w:t>
            </w:r>
          </w:p>
        </w:tc>
      </w:tr>
      <w:tr w:rsidR="003F4D4C" w:rsidRPr="007B78E6" w14:paraId="087375DD" w14:textId="77777777" w:rsidTr="007B78E6">
        <w:tc>
          <w:tcPr>
            <w:tcW w:w="1555" w:type="dxa"/>
          </w:tcPr>
          <w:p w14:paraId="5A9A9EE3" w14:textId="77777777" w:rsidR="003F4D4C" w:rsidRPr="007B78E6" w:rsidRDefault="00000000">
            <w:pPr>
              <w:rPr>
                <w:sz w:val="20"/>
                <w:szCs w:val="20"/>
              </w:rPr>
            </w:pPr>
            <w:r w:rsidRPr="007B78E6">
              <w:rPr>
                <w:sz w:val="20"/>
                <w:szCs w:val="20"/>
              </w:rPr>
              <w:t>Q90</w:t>
            </w:r>
          </w:p>
        </w:tc>
        <w:tc>
          <w:tcPr>
            <w:tcW w:w="992" w:type="dxa"/>
          </w:tcPr>
          <w:p w14:paraId="78CE60A0" w14:textId="77777777" w:rsidR="003F4D4C" w:rsidRPr="007B78E6" w:rsidRDefault="00000000" w:rsidP="007B78E6">
            <w:pPr>
              <w:jc w:val="center"/>
              <w:rPr>
                <w:sz w:val="20"/>
                <w:szCs w:val="20"/>
              </w:rPr>
            </w:pPr>
            <w:r w:rsidRPr="007B78E6">
              <w:rPr>
                <w:sz w:val="20"/>
                <w:szCs w:val="20"/>
              </w:rPr>
              <w:t>+0,31</w:t>
            </w:r>
          </w:p>
        </w:tc>
        <w:tc>
          <w:tcPr>
            <w:tcW w:w="1417" w:type="dxa"/>
          </w:tcPr>
          <w:p w14:paraId="205DC520" w14:textId="77777777" w:rsidR="003F4D4C" w:rsidRPr="007B78E6" w:rsidRDefault="00000000" w:rsidP="007B78E6">
            <w:pPr>
              <w:jc w:val="center"/>
              <w:rPr>
                <w:sz w:val="20"/>
                <w:szCs w:val="20"/>
              </w:rPr>
            </w:pPr>
            <w:r w:rsidRPr="007B78E6">
              <w:rPr>
                <w:sz w:val="20"/>
                <w:szCs w:val="20"/>
              </w:rPr>
              <w:t>0,09</w:t>
            </w:r>
          </w:p>
        </w:tc>
        <w:tc>
          <w:tcPr>
            <w:tcW w:w="1985" w:type="dxa"/>
          </w:tcPr>
          <w:p w14:paraId="48601EC9" w14:textId="77777777" w:rsidR="003F4D4C" w:rsidRPr="007B78E6" w:rsidRDefault="00000000" w:rsidP="007B78E6">
            <w:pPr>
              <w:jc w:val="center"/>
              <w:rPr>
                <w:sz w:val="20"/>
                <w:szCs w:val="20"/>
              </w:rPr>
            </w:pPr>
            <w:r w:rsidRPr="007B78E6">
              <w:rPr>
                <w:sz w:val="20"/>
                <w:szCs w:val="20"/>
              </w:rPr>
              <w:t>+12%</w:t>
            </w:r>
          </w:p>
        </w:tc>
        <w:tc>
          <w:tcPr>
            <w:tcW w:w="3067" w:type="dxa"/>
          </w:tcPr>
          <w:p w14:paraId="2A89EDC5" w14:textId="77777777" w:rsidR="003F4D4C" w:rsidRPr="007B78E6" w:rsidRDefault="00000000">
            <w:pPr>
              <w:rPr>
                <w:sz w:val="20"/>
                <w:szCs w:val="20"/>
              </w:rPr>
            </w:pPr>
            <w:r w:rsidRPr="007B78E6">
              <w:rPr>
                <w:sz w:val="20"/>
                <w:szCs w:val="20"/>
              </w:rPr>
              <w:t>Prêmio tecnológico elevado</w:t>
            </w:r>
          </w:p>
        </w:tc>
      </w:tr>
    </w:tbl>
    <w:p w14:paraId="507D43D9" w14:textId="77777777" w:rsidR="003F4D4C" w:rsidRPr="007B78E6" w:rsidRDefault="00000000">
      <w:pPr>
        <w:pStyle w:val="Ttulo2"/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</w:rPr>
      </w:pPr>
      <w:r w:rsidRPr="007B78E6"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</w:rPr>
        <w:t>Tabela B3 – Indicadores Distributivos Comentados por Cenário (2030)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1701"/>
        <w:gridCol w:w="2126"/>
        <w:gridCol w:w="2784"/>
      </w:tblGrid>
      <w:tr w:rsidR="003F4D4C" w:rsidRPr="007B78E6" w14:paraId="42C198EF" w14:textId="77777777" w:rsidTr="007B78E6">
        <w:tc>
          <w:tcPr>
            <w:tcW w:w="2405" w:type="dxa"/>
          </w:tcPr>
          <w:p w14:paraId="70A0CE3F" w14:textId="77777777" w:rsidR="003F4D4C" w:rsidRPr="007B78E6" w:rsidRDefault="00000000">
            <w:pPr>
              <w:rPr>
                <w:sz w:val="20"/>
                <w:szCs w:val="20"/>
              </w:rPr>
            </w:pPr>
            <w:r w:rsidRPr="007B78E6">
              <w:rPr>
                <w:sz w:val="20"/>
                <w:szCs w:val="20"/>
              </w:rPr>
              <w:t>Indicador</w:t>
            </w:r>
          </w:p>
        </w:tc>
        <w:tc>
          <w:tcPr>
            <w:tcW w:w="1701" w:type="dxa"/>
          </w:tcPr>
          <w:p w14:paraId="64152EBC" w14:textId="77777777" w:rsidR="003F4D4C" w:rsidRPr="007B78E6" w:rsidRDefault="00000000" w:rsidP="007B78E6">
            <w:pPr>
              <w:jc w:val="center"/>
              <w:rPr>
                <w:sz w:val="20"/>
                <w:szCs w:val="20"/>
              </w:rPr>
            </w:pPr>
            <w:r w:rsidRPr="007B78E6">
              <w:rPr>
                <w:sz w:val="20"/>
                <w:szCs w:val="20"/>
              </w:rPr>
              <w:t>Inclusivo</w:t>
            </w:r>
          </w:p>
        </w:tc>
        <w:tc>
          <w:tcPr>
            <w:tcW w:w="2126" w:type="dxa"/>
          </w:tcPr>
          <w:p w14:paraId="1BAED936" w14:textId="77777777" w:rsidR="003F4D4C" w:rsidRPr="007B78E6" w:rsidRDefault="00000000" w:rsidP="007B78E6">
            <w:pPr>
              <w:jc w:val="center"/>
              <w:rPr>
                <w:sz w:val="20"/>
                <w:szCs w:val="20"/>
              </w:rPr>
            </w:pPr>
            <w:r w:rsidRPr="007B78E6">
              <w:rPr>
                <w:sz w:val="20"/>
                <w:szCs w:val="20"/>
              </w:rPr>
              <w:t>Intermediário</w:t>
            </w:r>
          </w:p>
        </w:tc>
        <w:tc>
          <w:tcPr>
            <w:tcW w:w="2784" w:type="dxa"/>
          </w:tcPr>
          <w:p w14:paraId="1DCFAA36" w14:textId="77777777" w:rsidR="003F4D4C" w:rsidRPr="007B78E6" w:rsidRDefault="00000000" w:rsidP="007B78E6">
            <w:pPr>
              <w:jc w:val="center"/>
              <w:rPr>
                <w:sz w:val="20"/>
                <w:szCs w:val="20"/>
              </w:rPr>
            </w:pPr>
            <w:r w:rsidRPr="007B78E6">
              <w:rPr>
                <w:sz w:val="20"/>
                <w:szCs w:val="20"/>
              </w:rPr>
              <w:t>Excludente</w:t>
            </w:r>
          </w:p>
        </w:tc>
      </w:tr>
      <w:tr w:rsidR="003F4D4C" w:rsidRPr="007B78E6" w14:paraId="7B9C3F2E" w14:textId="77777777" w:rsidTr="007B78E6">
        <w:tc>
          <w:tcPr>
            <w:tcW w:w="2405" w:type="dxa"/>
          </w:tcPr>
          <w:p w14:paraId="1814CEF6" w14:textId="77777777" w:rsidR="003F4D4C" w:rsidRPr="007B78E6" w:rsidRDefault="00000000">
            <w:pPr>
              <w:rPr>
                <w:sz w:val="20"/>
                <w:szCs w:val="20"/>
              </w:rPr>
            </w:pPr>
            <w:r w:rsidRPr="007B78E6">
              <w:rPr>
                <w:sz w:val="20"/>
                <w:szCs w:val="20"/>
              </w:rPr>
              <w:t>Renda Média (2025=100)</w:t>
            </w:r>
          </w:p>
        </w:tc>
        <w:tc>
          <w:tcPr>
            <w:tcW w:w="1701" w:type="dxa"/>
          </w:tcPr>
          <w:p w14:paraId="71546771" w14:textId="77777777" w:rsidR="003F4D4C" w:rsidRPr="007B78E6" w:rsidRDefault="00000000" w:rsidP="007B78E6">
            <w:pPr>
              <w:jc w:val="center"/>
              <w:rPr>
                <w:sz w:val="20"/>
                <w:szCs w:val="20"/>
              </w:rPr>
            </w:pPr>
            <w:r w:rsidRPr="007B78E6">
              <w:rPr>
                <w:sz w:val="20"/>
                <w:szCs w:val="20"/>
              </w:rPr>
              <w:t>124 (difusão ampla)</w:t>
            </w:r>
          </w:p>
        </w:tc>
        <w:tc>
          <w:tcPr>
            <w:tcW w:w="2126" w:type="dxa"/>
          </w:tcPr>
          <w:p w14:paraId="4E113D1B" w14:textId="77777777" w:rsidR="003F4D4C" w:rsidRPr="007B78E6" w:rsidRDefault="00000000" w:rsidP="007B78E6">
            <w:pPr>
              <w:jc w:val="center"/>
              <w:rPr>
                <w:sz w:val="20"/>
                <w:szCs w:val="20"/>
              </w:rPr>
            </w:pPr>
            <w:r w:rsidRPr="007B78E6">
              <w:rPr>
                <w:sz w:val="20"/>
                <w:szCs w:val="20"/>
              </w:rPr>
              <w:t>116 (crescimento moderado)</w:t>
            </w:r>
          </w:p>
        </w:tc>
        <w:tc>
          <w:tcPr>
            <w:tcW w:w="2784" w:type="dxa"/>
          </w:tcPr>
          <w:p w14:paraId="066213BF" w14:textId="77777777" w:rsidR="003F4D4C" w:rsidRPr="007B78E6" w:rsidRDefault="00000000" w:rsidP="007B78E6">
            <w:pPr>
              <w:jc w:val="center"/>
              <w:rPr>
                <w:sz w:val="20"/>
                <w:szCs w:val="20"/>
              </w:rPr>
            </w:pPr>
            <w:r w:rsidRPr="007B78E6">
              <w:rPr>
                <w:sz w:val="20"/>
                <w:szCs w:val="20"/>
              </w:rPr>
              <w:t>109 (concentração no topo)</w:t>
            </w:r>
          </w:p>
        </w:tc>
      </w:tr>
      <w:tr w:rsidR="003F4D4C" w:rsidRPr="007B78E6" w14:paraId="105AB12A" w14:textId="77777777" w:rsidTr="007B78E6">
        <w:tc>
          <w:tcPr>
            <w:tcW w:w="2405" w:type="dxa"/>
          </w:tcPr>
          <w:p w14:paraId="3430BBC7" w14:textId="77777777" w:rsidR="003F4D4C" w:rsidRPr="007B78E6" w:rsidRDefault="00000000">
            <w:pPr>
              <w:rPr>
                <w:sz w:val="20"/>
                <w:szCs w:val="20"/>
              </w:rPr>
            </w:pPr>
            <w:r w:rsidRPr="007B78E6">
              <w:rPr>
                <w:sz w:val="20"/>
                <w:szCs w:val="20"/>
              </w:rPr>
              <w:t>Renda Mediana</w:t>
            </w:r>
          </w:p>
        </w:tc>
        <w:tc>
          <w:tcPr>
            <w:tcW w:w="1701" w:type="dxa"/>
          </w:tcPr>
          <w:p w14:paraId="4CA082B4" w14:textId="77777777" w:rsidR="003F4D4C" w:rsidRPr="007B78E6" w:rsidRDefault="00000000" w:rsidP="007B78E6">
            <w:pPr>
              <w:jc w:val="center"/>
              <w:rPr>
                <w:sz w:val="20"/>
                <w:szCs w:val="20"/>
              </w:rPr>
            </w:pPr>
            <w:r w:rsidRPr="007B78E6">
              <w:rPr>
                <w:sz w:val="20"/>
                <w:szCs w:val="20"/>
              </w:rPr>
              <w:t>118 (ganho real)</w:t>
            </w:r>
          </w:p>
        </w:tc>
        <w:tc>
          <w:tcPr>
            <w:tcW w:w="2126" w:type="dxa"/>
          </w:tcPr>
          <w:p w14:paraId="44C3232F" w14:textId="77777777" w:rsidR="003F4D4C" w:rsidRPr="007B78E6" w:rsidRDefault="00000000" w:rsidP="007B78E6">
            <w:pPr>
              <w:jc w:val="center"/>
              <w:rPr>
                <w:sz w:val="20"/>
                <w:szCs w:val="20"/>
              </w:rPr>
            </w:pPr>
            <w:r w:rsidRPr="007B78E6">
              <w:rPr>
                <w:sz w:val="20"/>
                <w:szCs w:val="20"/>
              </w:rPr>
              <w:t>108 (ganho limitado)</w:t>
            </w:r>
          </w:p>
        </w:tc>
        <w:tc>
          <w:tcPr>
            <w:tcW w:w="2784" w:type="dxa"/>
          </w:tcPr>
          <w:p w14:paraId="0D299C37" w14:textId="77777777" w:rsidR="003F4D4C" w:rsidRPr="007B78E6" w:rsidRDefault="00000000" w:rsidP="007B78E6">
            <w:pPr>
              <w:jc w:val="center"/>
              <w:rPr>
                <w:sz w:val="20"/>
                <w:szCs w:val="20"/>
              </w:rPr>
            </w:pPr>
            <w:r w:rsidRPr="007B78E6">
              <w:rPr>
                <w:sz w:val="20"/>
                <w:szCs w:val="20"/>
              </w:rPr>
              <w:t>96 (queda real)</w:t>
            </w:r>
          </w:p>
        </w:tc>
      </w:tr>
      <w:tr w:rsidR="003F4D4C" w:rsidRPr="007B78E6" w14:paraId="2BE8DB03" w14:textId="77777777" w:rsidTr="007B78E6">
        <w:tc>
          <w:tcPr>
            <w:tcW w:w="2405" w:type="dxa"/>
          </w:tcPr>
          <w:p w14:paraId="024B612B" w14:textId="77777777" w:rsidR="003F4D4C" w:rsidRPr="007B78E6" w:rsidRDefault="00000000">
            <w:pPr>
              <w:rPr>
                <w:sz w:val="20"/>
                <w:szCs w:val="20"/>
              </w:rPr>
            </w:pPr>
            <w:r w:rsidRPr="007B78E6">
              <w:rPr>
                <w:sz w:val="20"/>
                <w:szCs w:val="20"/>
              </w:rPr>
              <w:t>Gini do Trabalho</w:t>
            </w:r>
          </w:p>
        </w:tc>
        <w:tc>
          <w:tcPr>
            <w:tcW w:w="1701" w:type="dxa"/>
          </w:tcPr>
          <w:p w14:paraId="20DB57FC" w14:textId="77777777" w:rsidR="003F4D4C" w:rsidRPr="007B78E6" w:rsidRDefault="00000000" w:rsidP="007B78E6">
            <w:pPr>
              <w:jc w:val="center"/>
              <w:rPr>
                <w:sz w:val="20"/>
                <w:szCs w:val="20"/>
              </w:rPr>
            </w:pPr>
            <w:r w:rsidRPr="007B78E6">
              <w:rPr>
                <w:sz w:val="20"/>
                <w:szCs w:val="20"/>
              </w:rPr>
              <w:t>0,495 (redução)</w:t>
            </w:r>
          </w:p>
        </w:tc>
        <w:tc>
          <w:tcPr>
            <w:tcW w:w="2126" w:type="dxa"/>
          </w:tcPr>
          <w:p w14:paraId="19CB1C38" w14:textId="77777777" w:rsidR="003F4D4C" w:rsidRPr="007B78E6" w:rsidRDefault="00000000" w:rsidP="007B78E6">
            <w:pPr>
              <w:jc w:val="center"/>
              <w:rPr>
                <w:sz w:val="20"/>
                <w:szCs w:val="20"/>
              </w:rPr>
            </w:pPr>
            <w:r w:rsidRPr="007B78E6">
              <w:rPr>
                <w:sz w:val="20"/>
                <w:szCs w:val="20"/>
              </w:rPr>
              <w:t>0,520 (estável)</w:t>
            </w:r>
          </w:p>
        </w:tc>
        <w:tc>
          <w:tcPr>
            <w:tcW w:w="2784" w:type="dxa"/>
          </w:tcPr>
          <w:p w14:paraId="20064745" w14:textId="77777777" w:rsidR="003F4D4C" w:rsidRPr="007B78E6" w:rsidRDefault="00000000" w:rsidP="007B78E6">
            <w:pPr>
              <w:jc w:val="center"/>
              <w:rPr>
                <w:sz w:val="20"/>
                <w:szCs w:val="20"/>
              </w:rPr>
            </w:pPr>
            <w:r w:rsidRPr="007B78E6">
              <w:rPr>
                <w:sz w:val="20"/>
                <w:szCs w:val="20"/>
              </w:rPr>
              <w:t>0,555 (aumento expressivo)</w:t>
            </w:r>
          </w:p>
        </w:tc>
      </w:tr>
      <w:tr w:rsidR="003F4D4C" w:rsidRPr="007B78E6" w14:paraId="155ECEDD" w14:textId="77777777" w:rsidTr="007B78E6">
        <w:tc>
          <w:tcPr>
            <w:tcW w:w="2405" w:type="dxa"/>
          </w:tcPr>
          <w:p w14:paraId="1F26DDBB" w14:textId="77777777" w:rsidR="003F4D4C" w:rsidRPr="007B78E6" w:rsidRDefault="00000000">
            <w:pPr>
              <w:rPr>
                <w:sz w:val="20"/>
                <w:szCs w:val="20"/>
              </w:rPr>
            </w:pPr>
            <w:r w:rsidRPr="007B78E6">
              <w:rPr>
                <w:sz w:val="20"/>
                <w:szCs w:val="20"/>
              </w:rPr>
              <w:t>Massa Salarial</w:t>
            </w:r>
          </w:p>
        </w:tc>
        <w:tc>
          <w:tcPr>
            <w:tcW w:w="1701" w:type="dxa"/>
          </w:tcPr>
          <w:p w14:paraId="31150808" w14:textId="77777777" w:rsidR="003F4D4C" w:rsidRPr="007B78E6" w:rsidRDefault="00000000" w:rsidP="007B78E6">
            <w:pPr>
              <w:jc w:val="center"/>
              <w:rPr>
                <w:sz w:val="20"/>
                <w:szCs w:val="20"/>
              </w:rPr>
            </w:pPr>
            <w:r w:rsidRPr="007B78E6">
              <w:rPr>
                <w:sz w:val="20"/>
                <w:szCs w:val="20"/>
              </w:rPr>
              <w:t>+19%</w:t>
            </w:r>
          </w:p>
        </w:tc>
        <w:tc>
          <w:tcPr>
            <w:tcW w:w="2126" w:type="dxa"/>
          </w:tcPr>
          <w:p w14:paraId="0EE1DE1F" w14:textId="77777777" w:rsidR="003F4D4C" w:rsidRPr="007B78E6" w:rsidRDefault="00000000" w:rsidP="007B78E6">
            <w:pPr>
              <w:jc w:val="center"/>
              <w:rPr>
                <w:sz w:val="20"/>
                <w:szCs w:val="20"/>
              </w:rPr>
            </w:pPr>
            <w:r w:rsidRPr="007B78E6">
              <w:rPr>
                <w:sz w:val="20"/>
                <w:szCs w:val="20"/>
              </w:rPr>
              <w:t>+10%</w:t>
            </w:r>
          </w:p>
        </w:tc>
        <w:tc>
          <w:tcPr>
            <w:tcW w:w="2784" w:type="dxa"/>
          </w:tcPr>
          <w:p w14:paraId="0A12FC1E" w14:textId="77777777" w:rsidR="003F4D4C" w:rsidRPr="007B78E6" w:rsidRDefault="00000000" w:rsidP="007B78E6">
            <w:pPr>
              <w:jc w:val="center"/>
              <w:rPr>
                <w:sz w:val="20"/>
                <w:szCs w:val="20"/>
              </w:rPr>
            </w:pPr>
            <w:r w:rsidRPr="007B78E6">
              <w:rPr>
                <w:sz w:val="20"/>
                <w:szCs w:val="20"/>
              </w:rPr>
              <w:t>+2% (quase estagnação)</w:t>
            </w:r>
          </w:p>
        </w:tc>
      </w:tr>
    </w:tbl>
    <w:p w14:paraId="73C02796" w14:textId="77777777" w:rsidR="007B78E6" w:rsidRDefault="007B78E6"/>
    <w:p w14:paraId="71329E18" w14:textId="2DBB9F7A" w:rsidR="003F4D4C" w:rsidRDefault="00000000">
      <w:r>
        <w:t>No cenário excludente, observa-se divergência entre renda média e mediana, confirmando concentração distributiva. O cenário inclusivo neutraliza parcialmente o efeito substituição via requalificação e expansão de setores intensivos em interação humana.</w:t>
      </w:r>
    </w:p>
    <w:p w14:paraId="50A49A06" w14:textId="77777777" w:rsidR="00AF7F82" w:rsidRDefault="00AF7F82" w:rsidP="00AF7F82">
      <w:r>
        <w:t>5. Referências Bibliográficas</w:t>
      </w:r>
    </w:p>
    <w:p w14:paraId="55B5BDEE" w14:textId="77777777" w:rsidR="00AF7F82" w:rsidRDefault="00AF7F82" w:rsidP="00AF7F82">
      <w:r>
        <w:t xml:space="preserve">ACEMOGLU, D.; RESTREPO, P. (2018). </w:t>
      </w:r>
      <w:r w:rsidRPr="00AF7F82">
        <w:rPr>
          <w:lang w:val="en-US"/>
        </w:rPr>
        <w:t>Artificial Intelligence, Automation and Work. NBER Working Paper.</w:t>
      </w:r>
      <w:r w:rsidRPr="00AF7F82">
        <w:rPr>
          <w:lang w:val="en-US"/>
        </w:rPr>
        <w:br/>
        <w:t xml:space="preserve">ACEMOGLU, D.; RESTREPO, P. (2020). Robots and Jobs: Evidence from US Labor </w:t>
      </w:r>
      <w:r w:rsidRPr="00AF7F82">
        <w:rPr>
          <w:lang w:val="en-US"/>
        </w:rPr>
        <w:lastRenderedPageBreak/>
        <w:t>Markets. Journal of Political Economy.</w:t>
      </w:r>
      <w:r w:rsidRPr="00AF7F82">
        <w:rPr>
          <w:lang w:val="en-US"/>
        </w:rPr>
        <w:br/>
        <w:t>ORGANIZAÇÃO INTERNACIONAL DO TRABALHO (2025). Generative AI and Jobs: A Refined Global Index of Occupational Exposure.</w:t>
      </w:r>
      <w:r w:rsidRPr="00AF7F82">
        <w:rPr>
          <w:lang w:val="en-US"/>
        </w:rPr>
        <w:br/>
      </w:r>
      <w:r>
        <w:t>ORGANIZAÇÃO PARA A COOPERAÇÃO E DESENVOLVIMENTO ECONÔMICO (2023). OECD Employment Outlook.</w:t>
      </w:r>
      <w:r>
        <w:br/>
        <w:t>ORGANIZAÇÃO PARA A COOPERAÇÃO E DESENVOLVIMENTO ECONÔMICO (2024). AI and the Future of Work.</w:t>
      </w:r>
    </w:p>
    <w:p w14:paraId="7F42D10C" w14:textId="77777777" w:rsidR="00AF7F82" w:rsidRDefault="00AF7F82"/>
    <w:sectPr w:rsidR="00AF7F82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C2DA1" w14:textId="77777777" w:rsidR="001A4CCD" w:rsidRDefault="001A4CCD" w:rsidP="008C44DC">
      <w:pPr>
        <w:spacing w:after="0" w:line="240" w:lineRule="auto"/>
      </w:pPr>
      <w:r>
        <w:separator/>
      </w:r>
    </w:p>
  </w:endnote>
  <w:endnote w:type="continuationSeparator" w:id="0">
    <w:p w14:paraId="32324487" w14:textId="77777777" w:rsidR="001A4CCD" w:rsidRDefault="001A4CCD" w:rsidP="008C4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5FB5D" w14:textId="77777777" w:rsidR="008D35A4" w:rsidRDefault="008D35A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F1ABB" w14:textId="77777777" w:rsidR="001A4CCD" w:rsidRDefault="001A4CCD" w:rsidP="008C44DC">
      <w:pPr>
        <w:spacing w:after="0" w:line="240" w:lineRule="auto"/>
      </w:pPr>
      <w:r>
        <w:separator/>
      </w:r>
    </w:p>
  </w:footnote>
  <w:footnote w:type="continuationSeparator" w:id="0">
    <w:p w14:paraId="76D3609A" w14:textId="77777777" w:rsidR="001A4CCD" w:rsidRDefault="001A4CCD" w:rsidP="008C4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78BDB" w14:textId="77777777" w:rsidR="008D35A4" w:rsidRDefault="008D35A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853E7"/>
    <w:multiLevelType w:val="multilevel"/>
    <w:tmpl w:val="08A4D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525FB5"/>
    <w:multiLevelType w:val="multilevel"/>
    <w:tmpl w:val="CB365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F713A3"/>
    <w:multiLevelType w:val="multilevel"/>
    <w:tmpl w:val="FDB0F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404018"/>
    <w:multiLevelType w:val="multilevel"/>
    <w:tmpl w:val="3EACA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FA4EF9"/>
    <w:multiLevelType w:val="multilevel"/>
    <w:tmpl w:val="C1600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7B1409"/>
    <w:multiLevelType w:val="multilevel"/>
    <w:tmpl w:val="B40CE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F8330B"/>
    <w:multiLevelType w:val="multilevel"/>
    <w:tmpl w:val="F9D4B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F17491"/>
    <w:multiLevelType w:val="multilevel"/>
    <w:tmpl w:val="4EDCB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02409C"/>
    <w:multiLevelType w:val="multilevel"/>
    <w:tmpl w:val="B3A41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CA197E"/>
    <w:multiLevelType w:val="multilevel"/>
    <w:tmpl w:val="69A42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943627"/>
    <w:multiLevelType w:val="multilevel"/>
    <w:tmpl w:val="4706F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8705CD"/>
    <w:multiLevelType w:val="multilevel"/>
    <w:tmpl w:val="6E3C5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5A2FE5"/>
    <w:multiLevelType w:val="multilevel"/>
    <w:tmpl w:val="378C5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402023"/>
    <w:multiLevelType w:val="multilevel"/>
    <w:tmpl w:val="280EF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9953BA"/>
    <w:multiLevelType w:val="multilevel"/>
    <w:tmpl w:val="94F2A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61370A"/>
    <w:multiLevelType w:val="multilevel"/>
    <w:tmpl w:val="5178D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9A0F83"/>
    <w:multiLevelType w:val="multilevel"/>
    <w:tmpl w:val="75E43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C404510"/>
    <w:multiLevelType w:val="multilevel"/>
    <w:tmpl w:val="76DE8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607396"/>
    <w:multiLevelType w:val="multilevel"/>
    <w:tmpl w:val="FF0C2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CF968AB"/>
    <w:multiLevelType w:val="multilevel"/>
    <w:tmpl w:val="527A6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34C77EB"/>
    <w:multiLevelType w:val="multilevel"/>
    <w:tmpl w:val="65DC0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3F256F6"/>
    <w:multiLevelType w:val="multilevel"/>
    <w:tmpl w:val="DA22F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4B04A53"/>
    <w:multiLevelType w:val="multilevel"/>
    <w:tmpl w:val="511E5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5875603">
    <w:abstractNumId w:val="16"/>
  </w:num>
  <w:num w:numId="2" w16cid:durableId="665059535">
    <w:abstractNumId w:val="0"/>
  </w:num>
  <w:num w:numId="3" w16cid:durableId="477185101">
    <w:abstractNumId w:val="10"/>
  </w:num>
  <w:num w:numId="4" w16cid:durableId="1732462578">
    <w:abstractNumId w:val="1"/>
  </w:num>
  <w:num w:numId="5" w16cid:durableId="846405898">
    <w:abstractNumId w:val="15"/>
  </w:num>
  <w:num w:numId="6" w16cid:durableId="1044907350">
    <w:abstractNumId w:val="13"/>
  </w:num>
  <w:num w:numId="7" w16cid:durableId="634067192">
    <w:abstractNumId w:val="20"/>
  </w:num>
  <w:num w:numId="8" w16cid:durableId="1401832209">
    <w:abstractNumId w:val="5"/>
  </w:num>
  <w:num w:numId="9" w16cid:durableId="830829322">
    <w:abstractNumId w:val="8"/>
  </w:num>
  <w:num w:numId="10" w16cid:durableId="1090731796">
    <w:abstractNumId w:val="4"/>
  </w:num>
  <w:num w:numId="11" w16cid:durableId="2047366128">
    <w:abstractNumId w:val="6"/>
  </w:num>
  <w:num w:numId="12" w16cid:durableId="692458556">
    <w:abstractNumId w:val="21"/>
  </w:num>
  <w:num w:numId="13" w16cid:durableId="2010282425">
    <w:abstractNumId w:val="17"/>
  </w:num>
  <w:num w:numId="14" w16cid:durableId="1812206113">
    <w:abstractNumId w:val="22"/>
  </w:num>
  <w:num w:numId="15" w16cid:durableId="1095438016">
    <w:abstractNumId w:val="9"/>
  </w:num>
  <w:num w:numId="16" w16cid:durableId="1130435921">
    <w:abstractNumId w:val="2"/>
  </w:num>
  <w:num w:numId="17" w16cid:durableId="402992601">
    <w:abstractNumId w:val="19"/>
  </w:num>
  <w:num w:numId="18" w16cid:durableId="1951206363">
    <w:abstractNumId w:val="11"/>
  </w:num>
  <w:num w:numId="19" w16cid:durableId="1764842454">
    <w:abstractNumId w:val="3"/>
  </w:num>
  <w:num w:numId="20" w16cid:durableId="2074311883">
    <w:abstractNumId w:val="18"/>
  </w:num>
  <w:num w:numId="21" w16cid:durableId="1833107612">
    <w:abstractNumId w:val="7"/>
  </w:num>
  <w:num w:numId="22" w16cid:durableId="1147085952">
    <w:abstractNumId w:val="14"/>
  </w:num>
  <w:num w:numId="23" w16cid:durableId="177277450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811"/>
    <w:rsid w:val="00012E73"/>
    <w:rsid w:val="00033F5C"/>
    <w:rsid w:val="0007227C"/>
    <w:rsid w:val="00081474"/>
    <w:rsid w:val="000A4E69"/>
    <w:rsid w:val="000C0642"/>
    <w:rsid w:val="000D6199"/>
    <w:rsid w:val="000F6FE8"/>
    <w:rsid w:val="000F78FC"/>
    <w:rsid w:val="0014106F"/>
    <w:rsid w:val="0017145E"/>
    <w:rsid w:val="00176268"/>
    <w:rsid w:val="00182195"/>
    <w:rsid w:val="001A4ADE"/>
    <w:rsid w:val="001A4CCD"/>
    <w:rsid w:val="001F49D0"/>
    <w:rsid w:val="00202744"/>
    <w:rsid w:val="00217B03"/>
    <w:rsid w:val="00282EB0"/>
    <w:rsid w:val="00290A7D"/>
    <w:rsid w:val="002E0430"/>
    <w:rsid w:val="00331E19"/>
    <w:rsid w:val="00347C89"/>
    <w:rsid w:val="00374961"/>
    <w:rsid w:val="003917FE"/>
    <w:rsid w:val="00391BBA"/>
    <w:rsid w:val="00395880"/>
    <w:rsid w:val="003D13FC"/>
    <w:rsid w:val="003E6BE1"/>
    <w:rsid w:val="003F1798"/>
    <w:rsid w:val="003F4D4C"/>
    <w:rsid w:val="00410F1F"/>
    <w:rsid w:val="0041700A"/>
    <w:rsid w:val="00470BC2"/>
    <w:rsid w:val="00477C0E"/>
    <w:rsid w:val="004A1180"/>
    <w:rsid w:val="004D190A"/>
    <w:rsid w:val="004F3DA6"/>
    <w:rsid w:val="004F3E0A"/>
    <w:rsid w:val="00506A64"/>
    <w:rsid w:val="00535A74"/>
    <w:rsid w:val="0055194C"/>
    <w:rsid w:val="00552FF4"/>
    <w:rsid w:val="00557E5D"/>
    <w:rsid w:val="005761F9"/>
    <w:rsid w:val="0058797F"/>
    <w:rsid w:val="0059125F"/>
    <w:rsid w:val="005C0F22"/>
    <w:rsid w:val="005C462A"/>
    <w:rsid w:val="006233EB"/>
    <w:rsid w:val="006431AF"/>
    <w:rsid w:val="006448F3"/>
    <w:rsid w:val="006E6CE7"/>
    <w:rsid w:val="00700A34"/>
    <w:rsid w:val="0071671F"/>
    <w:rsid w:val="00720E86"/>
    <w:rsid w:val="00767B39"/>
    <w:rsid w:val="007B78E6"/>
    <w:rsid w:val="007B7E71"/>
    <w:rsid w:val="007D37FE"/>
    <w:rsid w:val="007E20ED"/>
    <w:rsid w:val="007F2734"/>
    <w:rsid w:val="00814689"/>
    <w:rsid w:val="008311D6"/>
    <w:rsid w:val="00872924"/>
    <w:rsid w:val="00874AC4"/>
    <w:rsid w:val="008C44DC"/>
    <w:rsid w:val="008D15A0"/>
    <w:rsid w:val="008D35A4"/>
    <w:rsid w:val="008F0BD7"/>
    <w:rsid w:val="00902AE3"/>
    <w:rsid w:val="00941D20"/>
    <w:rsid w:val="009529DE"/>
    <w:rsid w:val="009546D9"/>
    <w:rsid w:val="0098209F"/>
    <w:rsid w:val="00994ACA"/>
    <w:rsid w:val="009A0D38"/>
    <w:rsid w:val="009B3971"/>
    <w:rsid w:val="009C3CD9"/>
    <w:rsid w:val="009C40C6"/>
    <w:rsid w:val="009D34F4"/>
    <w:rsid w:val="009F6EBA"/>
    <w:rsid w:val="009F7936"/>
    <w:rsid w:val="00A40F83"/>
    <w:rsid w:val="00A41BB2"/>
    <w:rsid w:val="00A5383B"/>
    <w:rsid w:val="00A94BAD"/>
    <w:rsid w:val="00A9597D"/>
    <w:rsid w:val="00AC2811"/>
    <w:rsid w:val="00AC5F40"/>
    <w:rsid w:val="00AF7F82"/>
    <w:rsid w:val="00B00461"/>
    <w:rsid w:val="00B26718"/>
    <w:rsid w:val="00B52EF5"/>
    <w:rsid w:val="00B5448B"/>
    <w:rsid w:val="00B6332E"/>
    <w:rsid w:val="00B86683"/>
    <w:rsid w:val="00B86942"/>
    <w:rsid w:val="00BA0C18"/>
    <w:rsid w:val="00BA3727"/>
    <w:rsid w:val="00BD4778"/>
    <w:rsid w:val="00C4243C"/>
    <w:rsid w:val="00C51E78"/>
    <w:rsid w:val="00C7548B"/>
    <w:rsid w:val="00C77C61"/>
    <w:rsid w:val="00C919F5"/>
    <w:rsid w:val="00CA69FF"/>
    <w:rsid w:val="00CE49CC"/>
    <w:rsid w:val="00D06CFC"/>
    <w:rsid w:val="00D13FCA"/>
    <w:rsid w:val="00D26324"/>
    <w:rsid w:val="00D35A74"/>
    <w:rsid w:val="00D51561"/>
    <w:rsid w:val="00D72D0C"/>
    <w:rsid w:val="00D80A6E"/>
    <w:rsid w:val="00D9466B"/>
    <w:rsid w:val="00DA3CBE"/>
    <w:rsid w:val="00DB5673"/>
    <w:rsid w:val="00DC086C"/>
    <w:rsid w:val="00DC1470"/>
    <w:rsid w:val="00DE337E"/>
    <w:rsid w:val="00E14047"/>
    <w:rsid w:val="00E35815"/>
    <w:rsid w:val="00E36CD6"/>
    <w:rsid w:val="00E56249"/>
    <w:rsid w:val="00E77ABC"/>
    <w:rsid w:val="00EA6F15"/>
    <w:rsid w:val="00EB3C68"/>
    <w:rsid w:val="00ED227F"/>
    <w:rsid w:val="00F12F2D"/>
    <w:rsid w:val="00F87FF2"/>
    <w:rsid w:val="00FE7EB1"/>
    <w:rsid w:val="00FF3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17425"/>
  <w15:chartTrackingRefBased/>
  <w15:docId w15:val="{BB0B7F77-BE73-4D2E-9F8C-0F6E00EE3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C28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C28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C28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C28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C28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C28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C28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C28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C28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C28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C28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C28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C281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C281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C281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C281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C281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C281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C28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C28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C28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C28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C28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C281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C281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C281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C28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C281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C2811"/>
    <w:rPr>
      <w:b/>
      <w:bCs/>
      <w:smallCaps/>
      <w:color w:val="0F4761" w:themeColor="accent1" w:themeShade="BF"/>
      <w:spacing w:val="5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8C44D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8C44D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8C44DC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FF3B89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F3B8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A0C18"/>
    <w:rPr>
      <w:rFonts w:ascii="Times New Roman" w:hAnsi="Times New Roman" w:cs="Times New Roman"/>
    </w:rPr>
  </w:style>
  <w:style w:type="paragraph" w:styleId="Reviso">
    <w:name w:val="Revision"/>
    <w:hidden/>
    <w:uiPriority w:val="99"/>
    <w:semiHidden/>
    <w:rsid w:val="00C919F5"/>
    <w:pPr>
      <w:spacing w:after="0" w:line="240" w:lineRule="auto"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8D35A4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8D35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35A4"/>
  </w:style>
  <w:style w:type="paragraph" w:styleId="Rodap">
    <w:name w:val="footer"/>
    <w:basedOn w:val="Normal"/>
    <w:link w:val="RodapChar"/>
    <w:uiPriority w:val="99"/>
    <w:unhideWhenUsed/>
    <w:rsid w:val="008D35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3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744865-7A18-4BE9-83C8-513D6F369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950</Words>
  <Characters>5136</Characters>
  <Application>Microsoft Office Word</Application>
  <DocSecurity>0</DocSecurity>
  <Lines>42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3</vt:i4>
      </vt:variant>
    </vt:vector>
  </HeadingPairs>
  <TitlesOfParts>
    <vt:vector size="4" baseType="lpstr">
      <vt:lpstr/>
      <vt:lpstr>    Tabela B1 – Regressão Simulada: Crescimento do Emprego (Modelo Log-Linear)</vt:lpstr>
      <vt:lpstr>    Tabela B2 – Modelo de Impacto Distributivo (Regressão Quantílica Simulada)</vt:lpstr>
      <vt:lpstr>    Tabela B3 – Indicadores Distributivos Comentados por Cenário (2030)</vt:lpstr>
    </vt:vector>
  </TitlesOfParts>
  <Company/>
  <LinksUpToDate>false</LinksUpToDate>
  <CharactersWithSpaces>6074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ALBERTO DOS SANTOS</dc:creator>
  <cp:keywords/>
  <dc:description/>
  <cp:lastModifiedBy>Wanúbia Lima</cp:lastModifiedBy>
  <cp:revision>2</cp:revision>
  <dcterms:created xsi:type="dcterms:W3CDTF">2026-03-03T15:01:00Z</dcterms:created>
  <dcterms:modified xsi:type="dcterms:W3CDTF">2026-03-03T15:01:00Z</dcterms:modified>
</cp:coreProperties>
</file>